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75EB6" w14:textId="77777777" w:rsidR="00FC5968" w:rsidRDefault="00FC5968"/>
    <w:p w14:paraId="28073D85" w14:textId="4F9BBE85" w:rsidR="00425F7C" w:rsidRPr="00425F7C" w:rsidRDefault="00425F7C" w:rsidP="00425F7C">
      <w:pPr>
        <w:contextualSpacing/>
        <w:rPr>
          <w:b/>
          <w:iCs/>
          <w:color w:val="0095D7"/>
          <w:sz w:val="28"/>
          <w:szCs w:val="28"/>
        </w:rPr>
      </w:pPr>
      <w:r w:rsidRPr="00425F7C">
        <w:rPr>
          <w:b/>
          <w:iCs/>
          <w:color w:val="0095D7"/>
          <w:sz w:val="28"/>
          <w:szCs w:val="28"/>
        </w:rPr>
        <w:t>Fir</w:t>
      </w:r>
      <w:r w:rsidR="00F726A6">
        <w:rPr>
          <w:b/>
          <w:iCs/>
          <w:color w:val="0095D7"/>
          <w:sz w:val="28"/>
          <w:szCs w:val="28"/>
        </w:rPr>
        <w:t>ehatch Temperature</w:t>
      </w:r>
      <w:r w:rsidR="007836D1">
        <w:rPr>
          <w:b/>
          <w:iCs/>
          <w:color w:val="0095D7"/>
          <w:sz w:val="28"/>
          <w:szCs w:val="28"/>
        </w:rPr>
        <w:t xml:space="preserve"> (EI)</w:t>
      </w:r>
    </w:p>
    <w:p w14:paraId="38CFEF95" w14:textId="77777777" w:rsidR="00425F7C" w:rsidRPr="007013D2" w:rsidRDefault="00425F7C" w:rsidP="00425F7C">
      <w:pPr>
        <w:contextualSpacing/>
        <w:rPr>
          <w:b/>
          <w:iCs/>
        </w:rPr>
      </w:pPr>
    </w:p>
    <w:p w14:paraId="1C26FFEC" w14:textId="1733CD94" w:rsidR="00425F7C" w:rsidRPr="007D6A84" w:rsidRDefault="00A35CFA" w:rsidP="00425F7C">
      <w:pPr>
        <w:contextualSpacing/>
        <w:rPr>
          <w:b/>
          <w:i/>
        </w:rPr>
      </w:pPr>
      <w:r>
        <w:rPr>
          <w:b/>
          <w:i/>
        </w:rPr>
        <w:t>Keuzes / o</w:t>
      </w:r>
      <w:r w:rsidR="00425F7C" w:rsidRPr="007D6A84">
        <w:rPr>
          <w:b/>
          <w:i/>
        </w:rPr>
        <w:t>pties zijn cursief weergegeven</w:t>
      </w:r>
    </w:p>
    <w:p w14:paraId="1F34BD94" w14:textId="77777777" w:rsidR="00425F7C" w:rsidRPr="007013D2" w:rsidRDefault="00425F7C" w:rsidP="00425F7C">
      <w:pPr>
        <w:contextualSpacing/>
        <w:rPr>
          <w:iCs/>
        </w:rPr>
      </w:pPr>
    </w:p>
    <w:p w14:paraId="45599D20" w14:textId="77777777" w:rsidR="00425F7C" w:rsidRPr="007013D2" w:rsidRDefault="00425F7C" w:rsidP="00425F7C">
      <w:pPr>
        <w:contextualSpacing/>
        <w:rPr>
          <w:iCs/>
        </w:rPr>
      </w:pPr>
      <w:r w:rsidRPr="007013D2">
        <w:rPr>
          <w:iCs/>
        </w:rPr>
        <w:t xml:space="preserve">Fabrikant: </w:t>
      </w:r>
      <w:r w:rsidRPr="007013D2">
        <w:rPr>
          <w:iCs/>
        </w:rPr>
        <w:tab/>
      </w:r>
      <w:r w:rsidRPr="007013D2">
        <w:rPr>
          <w:iCs/>
        </w:rPr>
        <w:tab/>
      </w:r>
    </w:p>
    <w:p w14:paraId="19ED9D9C" w14:textId="77777777" w:rsidR="00425F7C" w:rsidRPr="007013D2" w:rsidRDefault="00425F7C" w:rsidP="00425F7C">
      <w:pPr>
        <w:pStyle w:val="Lijstalinea"/>
        <w:numPr>
          <w:ilvl w:val="0"/>
          <w:numId w:val="1"/>
        </w:numPr>
        <w:rPr>
          <w:iCs/>
        </w:rPr>
      </w:pPr>
      <w:r w:rsidRPr="007013D2">
        <w:rPr>
          <w:iCs/>
        </w:rPr>
        <w:t>Hoefnagels Fire Safety</w:t>
      </w:r>
    </w:p>
    <w:p w14:paraId="4BC41A00" w14:textId="77777777" w:rsidR="00425F7C" w:rsidRPr="007013D2" w:rsidRDefault="00425F7C" w:rsidP="00425F7C">
      <w:pPr>
        <w:ind w:left="2124" w:hanging="2124"/>
        <w:contextualSpacing/>
        <w:rPr>
          <w:iCs/>
        </w:rPr>
      </w:pPr>
    </w:p>
    <w:p w14:paraId="28FA14AE" w14:textId="77777777" w:rsidR="00F726A6" w:rsidRDefault="00F726A6" w:rsidP="00F726A6">
      <w:r>
        <w:t xml:space="preserve">Type: </w:t>
      </w:r>
    </w:p>
    <w:p w14:paraId="1CF82118" w14:textId="77777777" w:rsidR="00F726A6" w:rsidRDefault="00F726A6" w:rsidP="00F726A6">
      <w:pPr>
        <w:pStyle w:val="Lijstalinea"/>
        <w:numPr>
          <w:ilvl w:val="0"/>
          <w:numId w:val="12"/>
        </w:numPr>
        <w:spacing w:after="160" w:line="278" w:lineRule="auto"/>
      </w:pPr>
      <w:r>
        <w:t>Brandwerend valluik, Firehatch T – EI</w:t>
      </w:r>
      <w:r>
        <w:rPr>
          <w:vertAlign w:val="subscript"/>
        </w:rPr>
        <w:t>1</w:t>
      </w:r>
      <w:r>
        <w:t>120</w:t>
      </w:r>
    </w:p>
    <w:p w14:paraId="761A4CF0" w14:textId="77777777" w:rsidR="00F726A6" w:rsidRDefault="00F726A6" w:rsidP="00F726A6">
      <w:r>
        <w:t>Maten:</w:t>
      </w:r>
    </w:p>
    <w:p w14:paraId="6A068E5E" w14:textId="77777777" w:rsidR="00F726A6" w:rsidRDefault="00F726A6" w:rsidP="00F726A6">
      <w:pPr>
        <w:pStyle w:val="Lijstalinea"/>
        <w:numPr>
          <w:ilvl w:val="0"/>
          <w:numId w:val="12"/>
        </w:numPr>
        <w:spacing w:after="160" w:line="278" w:lineRule="auto"/>
      </w:pPr>
      <w:r>
        <w:t>Dag breedte (mm):</w:t>
      </w:r>
      <w:r>
        <w:tab/>
        <w:t>Volgens tekening (max. 1764 mm)</w:t>
      </w:r>
    </w:p>
    <w:p w14:paraId="18909DAB" w14:textId="77777777" w:rsidR="00F726A6" w:rsidRPr="001F02B6" w:rsidRDefault="00F726A6" w:rsidP="00F726A6">
      <w:pPr>
        <w:pStyle w:val="Lijstalinea"/>
        <w:numPr>
          <w:ilvl w:val="0"/>
          <w:numId w:val="12"/>
        </w:numPr>
        <w:spacing w:after="160" w:line="278" w:lineRule="auto"/>
      </w:pPr>
      <w:r>
        <w:t>Dag hoogte (mm):</w:t>
      </w:r>
      <w:r>
        <w:tab/>
        <w:t>Volgens tekening (max. 1303 mm)</w:t>
      </w:r>
    </w:p>
    <w:p w14:paraId="7EFD63B6" w14:textId="77777777" w:rsidR="00F726A6" w:rsidRPr="001F02B6" w:rsidRDefault="00F726A6" w:rsidP="00F726A6">
      <w:r w:rsidRPr="001F02B6">
        <w:t>Uitvoering</w:t>
      </w:r>
    </w:p>
    <w:p w14:paraId="59E73EF7" w14:textId="77777777" w:rsidR="00F726A6" w:rsidRPr="001F02B6" w:rsidRDefault="00F726A6" w:rsidP="00F726A6">
      <w:pPr>
        <w:pStyle w:val="Lijstalinea"/>
        <w:numPr>
          <w:ilvl w:val="0"/>
          <w:numId w:val="12"/>
        </w:numPr>
        <w:spacing w:after="160" w:line="278" w:lineRule="auto"/>
      </w:pPr>
      <w:r w:rsidRPr="001F02B6">
        <w:t>Zelfsluitend bij brandsignaal en uitval voeding</w:t>
      </w:r>
    </w:p>
    <w:p w14:paraId="176781B2" w14:textId="77777777" w:rsidR="00F726A6" w:rsidRPr="001F02B6" w:rsidRDefault="00F726A6" w:rsidP="00F726A6">
      <w:r w:rsidRPr="001F02B6">
        <w:t>Brandwerendheid:</w:t>
      </w:r>
    </w:p>
    <w:p w14:paraId="78E735B8" w14:textId="77777777" w:rsidR="00F726A6" w:rsidRDefault="00F726A6" w:rsidP="00F726A6">
      <w:pPr>
        <w:pStyle w:val="Lijstalinea"/>
        <w:numPr>
          <w:ilvl w:val="0"/>
          <w:numId w:val="12"/>
        </w:numPr>
        <w:spacing w:after="160" w:line="278" w:lineRule="auto"/>
      </w:pPr>
      <w:r>
        <w:t>12</w:t>
      </w:r>
      <w:r w:rsidRPr="001F02B6">
        <w:t>0 minuten EI</w:t>
      </w:r>
      <w:r w:rsidRPr="007470B9">
        <w:rPr>
          <w:vertAlign w:val="subscript"/>
        </w:rPr>
        <w:t>1</w:t>
      </w:r>
      <w:r w:rsidRPr="001F02B6">
        <w:t xml:space="preserve"> / EI</w:t>
      </w:r>
      <w:r w:rsidRPr="007470B9">
        <w:rPr>
          <w:vertAlign w:val="subscript"/>
        </w:rPr>
        <w:t>2</w:t>
      </w:r>
      <w:r w:rsidRPr="001F02B6">
        <w:t xml:space="preserve"> (Conform EN </w:t>
      </w:r>
      <w:r>
        <w:t>1366-7</w:t>
      </w:r>
      <w:r w:rsidRPr="001F02B6">
        <w:t>)</w:t>
      </w:r>
    </w:p>
    <w:p w14:paraId="5904CC8D" w14:textId="77777777" w:rsidR="00F726A6" w:rsidRDefault="00F726A6" w:rsidP="00F726A6">
      <w:r>
        <w:t>Installatie:</w:t>
      </w:r>
    </w:p>
    <w:p w14:paraId="28282F0A" w14:textId="77777777" w:rsidR="00F726A6" w:rsidRDefault="00F726A6" w:rsidP="00F726A6">
      <w:pPr>
        <w:pStyle w:val="Lijstalinea"/>
        <w:numPr>
          <w:ilvl w:val="0"/>
          <w:numId w:val="12"/>
        </w:numPr>
        <w:spacing w:after="160" w:line="278" w:lineRule="auto"/>
      </w:pPr>
      <w:r>
        <w:t>Op de dag</w:t>
      </w:r>
    </w:p>
    <w:p w14:paraId="28A1691A" w14:textId="77777777" w:rsidR="00F726A6" w:rsidRDefault="00F726A6" w:rsidP="00F726A6">
      <w:r>
        <w:t>Luik:</w:t>
      </w:r>
    </w:p>
    <w:p w14:paraId="5349D573" w14:textId="77777777" w:rsidR="00F726A6" w:rsidRDefault="00F726A6" w:rsidP="00F726A6">
      <w:pPr>
        <w:pStyle w:val="Lijstalinea"/>
        <w:numPr>
          <w:ilvl w:val="0"/>
          <w:numId w:val="12"/>
        </w:numPr>
        <w:spacing w:after="160" w:line="278" w:lineRule="auto"/>
      </w:pPr>
      <w:r>
        <w:t>Materiaal: Promatect, een met glasvezel versterkt steenachtig materiaal</w:t>
      </w:r>
    </w:p>
    <w:p w14:paraId="528E6FCC" w14:textId="77777777" w:rsidR="00F726A6" w:rsidRDefault="00F726A6" w:rsidP="00F726A6">
      <w:pPr>
        <w:pStyle w:val="Lijstalinea"/>
        <w:numPr>
          <w:ilvl w:val="0"/>
          <w:numId w:val="12"/>
        </w:numPr>
        <w:spacing w:after="160" w:line="278" w:lineRule="auto"/>
      </w:pPr>
      <w:r>
        <w:t>Dikte: 70 mm (met opstaande randen van 200 mm)</w:t>
      </w:r>
    </w:p>
    <w:p w14:paraId="3D63C8D7" w14:textId="77777777" w:rsidR="00F726A6" w:rsidRDefault="00F726A6" w:rsidP="00F726A6">
      <w:pPr>
        <w:pStyle w:val="Lijstalinea"/>
        <w:numPr>
          <w:ilvl w:val="0"/>
          <w:numId w:val="12"/>
        </w:numPr>
        <w:spacing w:after="160" w:line="278" w:lineRule="auto"/>
      </w:pPr>
      <w:r>
        <w:t>Kleur: wit</w:t>
      </w:r>
    </w:p>
    <w:p w14:paraId="381CB0E1" w14:textId="77777777" w:rsidR="00F726A6" w:rsidRDefault="00F726A6" w:rsidP="00F726A6">
      <w:r>
        <w:t>Motorbehuizing:</w:t>
      </w:r>
    </w:p>
    <w:p w14:paraId="3FBA7A3C" w14:textId="77777777" w:rsidR="00F726A6" w:rsidRDefault="00F726A6" w:rsidP="00F726A6">
      <w:pPr>
        <w:pStyle w:val="Lijstalinea"/>
        <w:numPr>
          <w:ilvl w:val="0"/>
          <w:numId w:val="12"/>
        </w:numPr>
        <w:spacing w:after="160" w:line="278" w:lineRule="auto"/>
      </w:pPr>
      <w:r>
        <w:t>Materiaal: Gezet staal</w:t>
      </w:r>
    </w:p>
    <w:p w14:paraId="6FF0291C" w14:textId="77777777" w:rsidR="00F726A6" w:rsidRDefault="00F726A6" w:rsidP="00F726A6">
      <w:pPr>
        <w:pStyle w:val="Lijstalinea"/>
        <w:numPr>
          <w:ilvl w:val="0"/>
          <w:numId w:val="12"/>
        </w:numPr>
        <w:spacing w:after="160" w:line="278" w:lineRule="auto"/>
      </w:pPr>
      <w:r>
        <w:t xml:space="preserve">Dikte: 4 mm </w:t>
      </w:r>
    </w:p>
    <w:p w14:paraId="6B6604CA" w14:textId="77777777" w:rsidR="00F726A6" w:rsidRDefault="00F726A6" w:rsidP="00F726A6">
      <w:pPr>
        <w:pStyle w:val="Lijstalinea"/>
        <w:numPr>
          <w:ilvl w:val="0"/>
          <w:numId w:val="12"/>
        </w:numPr>
        <w:spacing w:after="160" w:line="278" w:lineRule="auto"/>
      </w:pPr>
      <w:r>
        <w:t xml:space="preserve">Kleur:  Sendzimir </w:t>
      </w:r>
      <w:r w:rsidRPr="007C1EEC">
        <w:rPr>
          <w:i/>
          <w:iCs/>
        </w:rPr>
        <w:t>of RAL-kleur</w:t>
      </w:r>
    </w:p>
    <w:p w14:paraId="43D2AFB2" w14:textId="77777777" w:rsidR="00F726A6" w:rsidRPr="001C4A04" w:rsidRDefault="00F726A6" w:rsidP="00F726A6">
      <w:r w:rsidRPr="001C4A04">
        <w:t>Aandrijving:</w:t>
      </w:r>
      <w:r w:rsidRPr="001C4A04">
        <w:tab/>
      </w:r>
    </w:p>
    <w:p w14:paraId="04AB1250" w14:textId="77777777" w:rsidR="00F726A6" w:rsidRDefault="00F726A6" w:rsidP="00F726A6">
      <w:pPr>
        <w:pStyle w:val="Lijstalinea"/>
        <w:numPr>
          <w:ilvl w:val="0"/>
          <w:numId w:val="12"/>
        </w:numPr>
        <w:spacing w:after="160" w:line="278" w:lineRule="auto"/>
      </w:pPr>
      <w:r>
        <w:t>230</w:t>
      </w:r>
      <w:r w:rsidRPr="001C4A04">
        <w:t>V buismotor; sluit bij stroomuitval op noodstroomaccu’s</w:t>
      </w:r>
    </w:p>
    <w:p w14:paraId="31EA47F4" w14:textId="77777777" w:rsidR="00F726A6" w:rsidRPr="001C4A04" w:rsidRDefault="00F726A6" w:rsidP="00F726A6">
      <w:r w:rsidRPr="001C4A04">
        <w:t>Besturing:</w:t>
      </w:r>
    </w:p>
    <w:p w14:paraId="03D71AA9" w14:textId="32807ED7" w:rsidR="00F726A6" w:rsidRPr="00BF432E" w:rsidRDefault="00F726A6" w:rsidP="00F726A6">
      <w:pPr>
        <w:pStyle w:val="Lijstalinea"/>
        <w:numPr>
          <w:ilvl w:val="0"/>
          <w:numId w:val="12"/>
        </w:numPr>
        <w:spacing w:after="160" w:line="278" w:lineRule="auto"/>
      </w:pPr>
      <w:r w:rsidRPr="00BF432E">
        <w:t xml:space="preserve">Smart </w:t>
      </w:r>
      <w:r w:rsidR="007470B9">
        <w:t>C</w:t>
      </w:r>
      <w:r w:rsidRPr="00BF432E">
        <w:t>ontrol – 1 fase</w:t>
      </w:r>
    </w:p>
    <w:p w14:paraId="6E266FA7" w14:textId="77777777" w:rsidR="00F726A6" w:rsidRPr="00BF432E" w:rsidRDefault="00F726A6" w:rsidP="00F726A6">
      <w:r w:rsidRPr="00BF432E">
        <w:t>Bediening:</w:t>
      </w:r>
    </w:p>
    <w:p w14:paraId="53964497" w14:textId="77777777" w:rsidR="00F726A6" w:rsidRPr="007C1EEC" w:rsidRDefault="00F726A6" w:rsidP="00F726A6">
      <w:pPr>
        <w:pStyle w:val="Lijstalinea"/>
        <w:numPr>
          <w:ilvl w:val="0"/>
          <w:numId w:val="12"/>
        </w:numPr>
        <w:spacing w:after="160" w:line="278" w:lineRule="auto"/>
        <w:rPr>
          <w:i/>
          <w:iCs/>
        </w:rPr>
      </w:pPr>
      <w:r w:rsidRPr="007C1EEC">
        <w:rPr>
          <w:i/>
          <w:iCs/>
        </w:rPr>
        <w:t>Drukknop (opbouw) “op”</w:t>
      </w:r>
    </w:p>
    <w:p w14:paraId="46D2367D" w14:textId="77777777" w:rsidR="00F726A6" w:rsidRPr="007C1EEC" w:rsidRDefault="00F726A6" w:rsidP="00F726A6">
      <w:pPr>
        <w:pStyle w:val="Lijstalinea"/>
        <w:numPr>
          <w:ilvl w:val="0"/>
          <w:numId w:val="12"/>
        </w:numPr>
        <w:spacing w:after="160" w:line="278" w:lineRule="auto"/>
        <w:rPr>
          <w:i/>
          <w:iCs/>
        </w:rPr>
      </w:pPr>
      <w:r w:rsidRPr="007C1EEC">
        <w:rPr>
          <w:i/>
          <w:iCs/>
        </w:rPr>
        <w:t>Sleutelschakelaar (opbouw) “op-neer”</w:t>
      </w:r>
    </w:p>
    <w:p w14:paraId="098126E4" w14:textId="77777777" w:rsidR="00F726A6" w:rsidRDefault="00F726A6" w:rsidP="00F726A6">
      <w:r>
        <w:br w:type="page"/>
      </w:r>
    </w:p>
    <w:p w14:paraId="3ABDA543" w14:textId="77777777" w:rsidR="00F726A6" w:rsidRPr="00BF432E" w:rsidRDefault="00F726A6" w:rsidP="00F726A6">
      <w:r w:rsidRPr="00BF432E">
        <w:lastRenderedPageBreak/>
        <w:t>Signalering:</w:t>
      </w:r>
    </w:p>
    <w:p w14:paraId="1879CA2B" w14:textId="77777777" w:rsidR="00F726A6" w:rsidRPr="00BF432E" w:rsidRDefault="00F726A6" w:rsidP="00F726A6">
      <w:pPr>
        <w:pStyle w:val="Lijstalinea"/>
        <w:numPr>
          <w:ilvl w:val="0"/>
          <w:numId w:val="12"/>
        </w:numPr>
        <w:spacing w:after="160" w:line="278" w:lineRule="auto"/>
      </w:pPr>
      <w:r w:rsidRPr="00BF432E">
        <w:t>Koppeling met brandmeldcentrale</w:t>
      </w:r>
    </w:p>
    <w:p w14:paraId="134D8A66" w14:textId="77777777" w:rsidR="00F726A6" w:rsidRPr="00BF432E" w:rsidRDefault="00F726A6" w:rsidP="00F726A6">
      <w:pPr>
        <w:pStyle w:val="Lijstalinea"/>
        <w:numPr>
          <w:ilvl w:val="0"/>
          <w:numId w:val="12"/>
        </w:numPr>
        <w:spacing w:after="160" w:line="278" w:lineRule="auto"/>
      </w:pPr>
      <w:r w:rsidRPr="00BF432E">
        <w:t>Standalone door rook- of brandmelders</w:t>
      </w:r>
    </w:p>
    <w:p w14:paraId="20C31611" w14:textId="77777777" w:rsidR="00F726A6" w:rsidRPr="00BF432E" w:rsidRDefault="00F726A6" w:rsidP="00F726A6">
      <w:r w:rsidRPr="00BF432E">
        <w:t>Opties:</w:t>
      </w:r>
    </w:p>
    <w:p w14:paraId="773247B0" w14:textId="77777777" w:rsidR="00F726A6" w:rsidRPr="007C1EEC" w:rsidRDefault="00F726A6" w:rsidP="00F726A6">
      <w:pPr>
        <w:pStyle w:val="Lijstalinea"/>
        <w:numPr>
          <w:ilvl w:val="0"/>
          <w:numId w:val="12"/>
        </w:numPr>
        <w:spacing w:after="160" w:line="278" w:lineRule="auto"/>
        <w:rPr>
          <w:i/>
          <w:iCs/>
        </w:rPr>
      </w:pPr>
      <w:r w:rsidRPr="007C1EEC">
        <w:rPr>
          <w:i/>
          <w:iCs/>
        </w:rPr>
        <w:t>Nooddrukknop</w:t>
      </w:r>
    </w:p>
    <w:p w14:paraId="5EF53002" w14:textId="77777777" w:rsidR="00F726A6" w:rsidRPr="007C1EEC" w:rsidRDefault="00F726A6" w:rsidP="00F726A6">
      <w:pPr>
        <w:pStyle w:val="Lijstalinea"/>
        <w:numPr>
          <w:ilvl w:val="0"/>
          <w:numId w:val="12"/>
        </w:numPr>
        <w:spacing w:after="160" w:line="278" w:lineRule="auto"/>
        <w:rPr>
          <w:i/>
          <w:iCs/>
        </w:rPr>
      </w:pPr>
      <w:r w:rsidRPr="007C1EEC">
        <w:rPr>
          <w:i/>
          <w:iCs/>
        </w:rPr>
        <w:t>Slow-whoop en/of flitslichten (1 of beide zijden)</w:t>
      </w:r>
    </w:p>
    <w:p w14:paraId="7F3FAD57" w14:textId="77777777" w:rsidR="00F726A6" w:rsidRPr="00BF432E" w:rsidRDefault="00F726A6" w:rsidP="00F726A6">
      <w:r w:rsidRPr="00BF432E">
        <w:t>Materiaal montageoppervlakte:</w:t>
      </w:r>
    </w:p>
    <w:p w14:paraId="48E9E308" w14:textId="77777777" w:rsidR="00F726A6" w:rsidRPr="00BF432E" w:rsidRDefault="00F726A6" w:rsidP="00F726A6">
      <w:pPr>
        <w:pStyle w:val="Lijstalinea"/>
        <w:numPr>
          <w:ilvl w:val="0"/>
          <w:numId w:val="12"/>
        </w:numPr>
        <w:spacing w:after="160" w:line="278" w:lineRule="auto"/>
      </w:pPr>
      <w:r w:rsidRPr="00BF432E">
        <w:t>Staal bekleed met brandwerende beplating</w:t>
      </w:r>
    </w:p>
    <w:p w14:paraId="4FB790A2" w14:textId="77777777" w:rsidR="00F726A6" w:rsidRPr="00BF432E" w:rsidRDefault="00F726A6" w:rsidP="00F726A6">
      <w:pPr>
        <w:pStyle w:val="Lijstalinea"/>
        <w:numPr>
          <w:ilvl w:val="0"/>
          <w:numId w:val="12"/>
        </w:numPr>
        <w:spacing w:after="160" w:line="278" w:lineRule="auto"/>
      </w:pPr>
      <w:r w:rsidRPr="00BF432E">
        <w:t>Beton</w:t>
      </w:r>
    </w:p>
    <w:p w14:paraId="503471D0" w14:textId="77777777" w:rsidR="00F726A6" w:rsidRPr="00BF432E" w:rsidRDefault="00F726A6" w:rsidP="00F726A6">
      <w:pPr>
        <w:pStyle w:val="Lijstalinea"/>
        <w:numPr>
          <w:ilvl w:val="0"/>
          <w:numId w:val="12"/>
        </w:numPr>
        <w:spacing w:after="160" w:line="278" w:lineRule="auto"/>
      </w:pPr>
      <w:r w:rsidRPr="00BF432E">
        <w:t>Steen</w:t>
      </w:r>
    </w:p>
    <w:p w14:paraId="06FF2609" w14:textId="77777777" w:rsidR="00F726A6" w:rsidRPr="00BF432E" w:rsidRDefault="00F726A6" w:rsidP="00F726A6">
      <w:pPr>
        <w:pStyle w:val="Lijstalinea"/>
        <w:numPr>
          <w:ilvl w:val="0"/>
          <w:numId w:val="12"/>
        </w:numPr>
        <w:spacing w:after="160" w:line="278" w:lineRule="auto"/>
      </w:pPr>
      <w:r w:rsidRPr="00BF432E">
        <w:t>Cellenbeton bouwblokken</w:t>
      </w:r>
    </w:p>
    <w:p w14:paraId="0562E936" w14:textId="77777777" w:rsidR="00F726A6" w:rsidRPr="007470B9" w:rsidRDefault="00F726A6" w:rsidP="00F726A6">
      <w:pPr>
        <w:rPr>
          <w:rFonts w:cstheme="minorHAnsi"/>
        </w:rPr>
      </w:pPr>
      <w:r w:rsidRPr="007470B9">
        <w:rPr>
          <w:rFonts w:cstheme="minorHAnsi"/>
        </w:rPr>
        <w:t xml:space="preserve">Brandreactie: </w:t>
      </w:r>
    </w:p>
    <w:p w14:paraId="3E996A19" w14:textId="77777777" w:rsidR="00F726A6" w:rsidRPr="007470B9" w:rsidRDefault="00F726A6" w:rsidP="00F726A6">
      <w:pPr>
        <w:tabs>
          <w:tab w:val="left" w:pos="2835"/>
        </w:tabs>
        <w:rPr>
          <w:rFonts w:cstheme="minorHAnsi"/>
        </w:rPr>
      </w:pPr>
      <w:r w:rsidRPr="007470B9">
        <w:rPr>
          <w:rFonts w:cstheme="minorHAnsi"/>
        </w:rPr>
        <w:t>B, S1, d0 (Conform EN 13501-1)</w:t>
      </w:r>
    </w:p>
    <w:p w14:paraId="1E8824BD" w14:textId="77777777" w:rsidR="00F726A6" w:rsidRPr="007470B9" w:rsidRDefault="00F726A6" w:rsidP="00F726A6">
      <w:pPr>
        <w:pStyle w:val="Lijstalinea"/>
        <w:numPr>
          <w:ilvl w:val="0"/>
          <w:numId w:val="12"/>
        </w:numPr>
        <w:spacing w:after="160" w:line="278" w:lineRule="auto"/>
        <w:rPr>
          <w:rFonts w:cstheme="minorHAnsi"/>
        </w:rPr>
      </w:pPr>
      <w:r w:rsidRPr="007470B9">
        <w:rPr>
          <w:rFonts w:cstheme="minorHAnsi"/>
        </w:rPr>
        <w:t>Brandklasse B</w:t>
      </w:r>
    </w:p>
    <w:p w14:paraId="67F63076" w14:textId="77777777" w:rsidR="00F726A6" w:rsidRPr="007470B9" w:rsidRDefault="00F726A6" w:rsidP="00F726A6">
      <w:pPr>
        <w:pStyle w:val="Lijstalinea"/>
        <w:numPr>
          <w:ilvl w:val="0"/>
          <w:numId w:val="12"/>
        </w:numPr>
        <w:spacing w:after="160" w:line="278" w:lineRule="auto"/>
        <w:rPr>
          <w:rFonts w:cstheme="minorHAnsi"/>
        </w:rPr>
      </w:pPr>
      <w:r w:rsidRPr="007470B9">
        <w:rPr>
          <w:rFonts w:cstheme="minorHAnsi"/>
        </w:rPr>
        <w:t>Rookklasse S1</w:t>
      </w:r>
    </w:p>
    <w:p w14:paraId="6AAE1BD8" w14:textId="77777777" w:rsidR="00F726A6" w:rsidRPr="007470B9" w:rsidRDefault="00F726A6" w:rsidP="00F726A6">
      <w:pPr>
        <w:pStyle w:val="Lijstalinea"/>
        <w:numPr>
          <w:ilvl w:val="0"/>
          <w:numId w:val="12"/>
        </w:numPr>
        <w:spacing w:after="160" w:line="278" w:lineRule="auto"/>
        <w:rPr>
          <w:rFonts w:cstheme="minorHAnsi"/>
        </w:rPr>
      </w:pPr>
      <w:r w:rsidRPr="007470B9">
        <w:rPr>
          <w:rFonts w:cstheme="minorHAnsi"/>
        </w:rPr>
        <w:t>Brandende druppels d0</w:t>
      </w:r>
    </w:p>
    <w:p w14:paraId="2039207F" w14:textId="77777777" w:rsidR="0052363D" w:rsidRPr="0052363D" w:rsidRDefault="0052363D">
      <w:pPr>
        <w:rPr>
          <w:rFonts w:ascii="Ubuntu" w:hAnsi="Ubuntu"/>
        </w:rPr>
      </w:pPr>
    </w:p>
    <w:sectPr w:rsidR="0052363D" w:rsidRPr="0052363D" w:rsidSect="00F63981">
      <w:headerReference w:type="default" r:id="rId7"/>
      <w:pgSz w:w="11906" w:h="16838"/>
      <w:pgMar w:top="2268" w:right="1418" w:bottom="1843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8A586" w14:textId="77777777" w:rsidR="0009630F" w:rsidRDefault="0009630F" w:rsidP="0052363D">
      <w:r>
        <w:separator/>
      </w:r>
    </w:p>
  </w:endnote>
  <w:endnote w:type="continuationSeparator" w:id="0">
    <w:p w14:paraId="0D50EB74" w14:textId="77777777" w:rsidR="0009630F" w:rsidRDefault="0009630F" w:rsidP="0052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altName w:val="Ubuntu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2C3B0" w14:textId="77777777" w:rsidR="0009630F" w:rsidRDefault="0009630F" w:rsidP="0052363D">
      <w:r>
        <w:separator/>
      </w:r>
    </w:p>
  </w:footnote>
  <w:footnote w:type="continuationSeparator" w:id="0">
    <w:p w14:paraId="3981E71C" w14:textId="77777777" w:rsidR="0009630F" w:rsidRDefault="0009630F" w:rsidP="00523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3BBDE" w14:textId="77777777" w:rsidR="0052363D" w:rsidRDefault="0052363D">
    <w:pPr>
      <w:pStyle w:val="Koptekst"/>
    </w:pPr>
    <w:r>
      <w:rPr>
        <w:noProof/>
      </w:rPr>
      <w:drawing>
        <wp:inline distT="0" distB="0" distL="0" distR="0" wp14:anchorId="4BA454C2" wp14:editId="7A54690B">
          <wp:extent cx="2883600" cy="691339"/>
          <wp:effectExtent l="0" t="0" r="0" b="0"/>
          <wp:docPr id="1616392319" name="Afbeelding 1616392319" descr="Afbeelding met voedsel,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HoefnagelsFS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600" cy="691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734"/>
    <w:multiLevelType w:val="hybridMultilevel"/>
    <w:tmpl w:val="7BB0AD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A0C7A"/>
    <w:multiLevelType w:val="hybridMultilevel"/>
    <w:tmpl w:val="970E97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06A25"/>
    <w:multiLevelType w:val="hybridMultilevel"/>
    <w:tmpl w:val="E45883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F6F7D"/>
    <w:multiLevelType w:val="hybridMultilevel"/>
    <w:tmpl w:val="B0064E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F38E6"/>
    <w:multiLevelType w:val="hybridMultilevel"/>
    <w:tmpl w:val="109EC9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0216C"/>
    <w:multiLevelType w:val="hybridMultilevel"/>
    <w:tmpl w:val="B64298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F6E66"/>
    <w:multiLevelType w:val="hybridMultilevel"/>
    <w:tmpl w:val="AB463D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60C6C"/>
    <w:multiLevelType w:val="hybridMultilevel"/>
    <w:tmpl w:val="6E88B9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C1C52"/>
    <w:multiLevelType w:val="hybridMultilevel"/>
    <w:tmpl w:val="2780B9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14528"/>
    <w:multiLevelType w:val="hybridMultilevel"/>
    <w:tmpl w:val="8A08DF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64523"/>
    <w:multiLevelType w:val="hybridMultilevel"/>
    <w:tmpl w:val="30AA6F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20985"/>
    <w:multiLevelType w:val="hybridMultilevel"/>
    <w:tmpl w:val="D592EB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800102">
    <w:abstractNumId w:val="10"/>
  </w:num>
  <w:num w:numId="2" w16cid:durableId="1865097507">
    <w:abstractNumId w:val="11"/>
  </w:num>
  <w:num w:numId="3" w16cid:durableId="1679117223">
    <w:abstractNumId w:val="9"/>
  </w:num>
  <w:num w:numId="4" w16cid:durableId="2086952766">
    <w:abstractNumId w:val="2"/>
  </w:num>
  <w:num w:numId="5" w16cid:durableId="391271236">
    <w:abstractNumId w:val="0"/>
  </w:num>
  <w:num w:numId="6" w16cid:durableId="262302343">
    <w:abstractNumId w:val="1"/>
  </w:num>
  <w:num w:numId="7" w16cid:durableId="42533366">
    <w:abstractNumId w:val="6"/>
  </w:num>
  <w:num w:numId="8" w16cid:durableId="1756586120">
    <w:abstractNumId w:val="3"/>
  </w:num>
  <w:num w:numId="9" w16cid:durableId="388119427">
    <w:abstractNumId w:val="5"/>
  </w:num>
  <w:num w:numId="10" w16cid:durableId="1557550688">
    <w:abstractNumId w:val="7"/>
  </w:num>
  <w:num w:numId="11" w16cid:durableId="1830445017">
    <w:abstractNumId w:val="4"/>
  </w:num>
  <w:num w:numId="12" w16cid:durableId="13617377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E5"/>
    <w:rsid w:val="00011583"/>
    <w:rsid w:val="0009630F"/>
    <w:rsid w:val="000C7D93"/>
    <w:rsid w:val="001142E5"/>
    <w:rsid w:val="00173CC6"/>
    <w:rsid w:val="001B119B"/>
    <w:rsid w:val="001C2D22"/>
    <w:rsid w:val="00245303"/>
    <w:rsid w:val="0029586E"/>
    <w:rsid w:val="002D4E43"/>
    <w:rsid w:val="00354560"/>
    <w:rsid w:val="003940E7"/>
    <w:rsid w:val="003B3D90"/>
    <w:rsid w:val="003D3B85"/>
    <w:rsid w:val="00425F7C"/>
    <w:rsid w:val="004945E1"/>
    <w:rsid w:val="004E1E9C"/>
    <w:rsid w:val="0052363D"/>
    <w:rsid w:val="005579C5"/>
    <w:rsid w:val="005F71A7"/>
    <w:rsid w:val="006C17E3"/>
    <w:rsid w:val="00704F92"/>
    <w:rsid w:val="007470B9"/>
    <w:rsid w:val="00775CE2"/>
    <w:rsid w:val="007836D1"/>
    <w:rsid w:val="007E1F55"/>
    <w:rsid w:val="007E2FE1"/>
    <w:rsid w:val="00896AE8"/>
    <w:rsid w:val="008A5559"/>
    <w:rsid w:val="008B380A"/>
    <w:rsid w:val="00914477"/>
    <w:rsid w:val="0097247E"/>
    <w:rsid w:val="00972E4E"/>
    <w:rsid w:val="00994B17"/>
    <w:rsid w:val="00995B72"/>
    <w:rsid w:val="00A35CFA"/>
    <w:rsid w:val="00AA299D"/>
    <w:rsid w:val="00BF7CF9"/>
    <w:rsid w:val="00CD43EF"/>
    <w:rsid w:val="00CD4478"/>
    <w:rsid w:val="00D14323"/>
    <w:rsid w:val="00DE207A"/>
    <w:rsid w:val="00E94C16"/>
    <w:rsid w:val="00F461CC"/>
    <w:rsid w:val="00F50360"/>
    <w:rsid w:val="00F63981"/>
    <w:rsid w:val="00F6677A"/>
    <w:rsid w:val="00F726A6"/>
    <w:rsid w:val="00F75BA2"/>
    <w:rsid w:val="00FC5968"/>
    <w:rsid w:val="00FF2804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966ED"/>
  <w15:chartTrackingRefBased/>
  <w15:docId w15:val="{1F2CDFBC-3954-460C-88D5-D7C62816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25F7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2363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2363D"/>
  </w:style>
  <w:style w:type="paragraph" w:styleId="Voettekst">
    <w:name w:val="footer"/>
    <w:basedOn w:val="Standaard"/>
    <w:link w:val="VoettekstChar"/>
    <w:uiPriority w:val="99"/>
    <w:unhideWhenUsed/>
    <w:rsid w:val="0052363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2363D"/>
  </w:style>
  <w:style w:type="paragraph" w:styleId="Lijstalinea">
    <w:name w:val="List Paragraph"/>
    <w:basedOn w:val="Standaard"/>
    <w:link w:val="LijstalineaChar"/>
    <w:uiPriority w:val="34"/>
    <w:qFormat/>
    <w:rsid w:val="00425F7C"/>
    <w:pPr>
      <w:ind w:left="720"/>
      <w:contextualSpacing/>
    </w:pPr>
  </w:style>
  <w:style w:type="paragraph" w:styleId="Geenafstand">
    <w:name w:val="No Spacing"/>
    <w:uiPriority w:val="1"/>
    <w:qFormat/>
    <w:rsid w:val="00425F7C"/>
  </w:style>
  <w:style w:type="character" w:styleId="Verwijzingopmerking">
    <w:name w:val="annotation reference"/>
    <w:basedOn w:val="Standaardalinea-lettertype"/>
    <w:uiPriority w:val="99"/>
    <w:semiHidden/>
    <w:unhideWhenUsed/>
    <w:rsid w:val="00425F7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25F7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25F7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940E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940E7"/>
    <w:rPr>
      <w:b/>
      <w:bCs/>
      <w:sz w:val="20"/>
      <w:szCs w:val="20"/>
    </w:rPr>
  </w:style>
  <w:style w:type="character" w:customStyle="1" w:styleId="cf01">
    <w:name w:val="cf01"/>
    <w:basedOn w:val="Standaardalinea-lettertype"/>
    <w:rsid w:val="004945E1"/>
    <w:rPr>
      <w:rFonts w:ascii="Segoe UI" w:hAnsi="Segoe UI" w:cs="Segoe UI" w:hint="default"/>
      <w:sz w:val="18"/>
      <w:szCs w:val="18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F72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van Hout</dc:creator>
  <cp:keywords/>
  <dc:description/>
  <cp:lastModifiedBy>Anne-Marie van Hout</cp:lastModifiedBy>
  <cp:revision>4</cp:revision>
  <cp:lastPrinted>2022-08-24T09:14:00Z</cp:lastPrinted>
  <dcterms:created xsi:type="dcterms:W3CDTF">2025-05-19T09:34:00Z</dcterms:created>
  <dcterms:modified xsi:type="dcterms:W3CDTF">2025-05-19T09:56:00Z</dcterms:modified>
</cp:coreProperties>
</file>