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CAF78" w14:textId="6F2D210E" w:rsidR="00C83D10" w:rsidRPr="00D43BBF" w:rsidRDefault="00C83D10" w:rsidP="008647F6">
      <w:pPr>
        <w:contextualSpacing/>
        <w:rPr>
          <w:b/>
          <w:iCs/>
          <w:sz w:val="28"/>
          <w:szCs w:val="28"/>
        </w:rPr>
      </w:pPr>
      <w:r w:rsidRPr="00D43BBF">
        <w:rPr>
          <w:b/>
          <w:iCs/>
          <w:sz w:val="28"/>
          <w:szCs w:val="28"/>
          <w:highlight w:val="blue"/>
        </w:rPr>
        <w:t>Firelock Radiation CS</w:t>
      </w:r>
    </w:p>
    <w:p w14:paraId="247FFCB8" w14:textId="77777777" w:rsidR="00C83D10" w:rsidRDefault="00C83D10" w:rsidP="008647F6">
      <w:pPr>
        <w:contextualSpacing/>
        <w:rPr>
          <w:b/>
          <w:i/>
        </w:rPr>
      </w:pPr>
    </w:p>
    <w:p w14:paraId="74C48492" w14:textId="5CF45579" w:rsidR="008647F6" w:rsidRPr="008647F6" w:rsidRDefault="008647F6" w:rsidP="008647F6">
      <w:pPr>
        <w:contextualSpacing/>
        <w:rPr>
          <w:b/>
          <w:i/>
        </w:rPr>
      </w:pPr>
      <w:r w:rsidRPr="008647F6">
        <w:rPr>
          <w:b/>
          <w:i/>
        </w:rPr>
        <w:t>Opties zijn cursief weergegeven</w:t>
      </w:r>
    </w:p>
    <w:p w14:paraId="321ED70A" w14:textId="77777777" w:rsidR="008647F6" w:rsidRPr="008647F6" w:rsidRDefault="008647F6" w:rsidP="008647F6">
      <w:pPr>
        <w:contextualSpacing/>
        <w:rPr>
          <w:i/>
        </w:rPr>
      </w:pPr>
    </w:p>
    <w:p w14:paraId="7C764DF9" w14:textId="77777777" w:rsidR="00D43BBF" w:rsidRDefault="001A0733" w:rsidP="001A0733">
      <w:pPr>
        <w:contextualSpacing/>
      </w:pPr>
      <w:r>
        <w:t>Fabrikan</w:t>
      </w:r>
      <w:r w:rsidRPr="0099111B">
        <w:t>t:</w:t>
      </w:r>
    </w:p>
    <w:p w14:paraId="642C7A2A" w14:textId="252E4E15" w:rsidR="001A0733" w:rsidRPr="0099111B" w:rsidRDefault="00781FD3" w:rsidP="00D43BBF">
      <w:pPr>
        <w:pStyle w:val="Lijstalinea"/>
        <w:numPr>
          <w:ilvl w:val="0"/>
          <w:numId w:val="7"/>
        </w:numPr>
      </w:pPr>
      <w:r w:rsidRPr="00846E70">
        <w:t>Hoefnagels Fire Safety</w:t>
      </w:r>
    </w:p>
    <w:p w14:paraId="19578DCE" w14:textId="77777777" w:rsidR="001A0733" w:rsidRDefault="001A0733" w:rsidP="001A0733">
      <w:pPr>
        <w:ind w:left="2124" w:hanging="2124"/>
        <w:contextualSpacing/>
      </w:pPr>
    </w:p>
    <w:p w14:paraId="7F611268" w14:textId="77777777" w:rsidR="00D43BBF" w:rsidRDefault="001A0733" w:rsidP="001A0733">
      <w:pPr>
        <w:ind w:left="2124" w:hanging="2124"/>
        <w:contextualSpacing/>
      </w:pPr>
      <w:r w:rsidRPr="00FA780D">
        <w:t>Type:</w:t>
      </w:r>
    </w:p>
    <w:p w14:paraId="55E133E8" w14:textId="77777777" w:rsidR="00D43BBF" w:rsidRDefault="001A0733" w:rsidP="00D43BBF">
      <w:pPr>
        <w:pStyle w:val="Lijstalinea"/>
        <w:numPr>
          <w:ilvl w:val="0"/>
          <w:numId w:val="7"/>
        </w:numPr>
      </w:pPr>
      <w:r w:rsidRPr="00D43BBF">
        <w:rPr>
          <w:i/>
        </w:rPr>
        <w:t>Brandweren</w:t>
      </w:r>
      <w:r w:rsidR="003A240A" w:rsidRPr="00D43BBF">
        <w:rPr>
          <w:i/>
        </w:rPr>
        <w:t>d</w:t>
      </w:r>
      <w:r w:rsidR="00F92621" w:rsidRPr="00D43BBF">
        <w:rPr>
          <w:i/>
        </w:rPr>
        <w:t>e roldeur, Firelock</w:t>
      </w:r>
      <w:r w:rsidR="003A240A" w:rsidRPr="00D43BBF">
        <w:rPr>
          <w:i/>
        </w:rPr>
        <w:t>® R</w:t>
      </w:r>
      <w:r w:rsidR="00922A3C" w:rsidRPr="00D43BBF">
        <w:rPr>
          <w:i/>
        </w:rPr>
        <w:t xml:space="preserve"> CS </w:t>
      </w:r>
      <w:r w:rsidR="003A240A" w:rsidRPr="00D43BBF">
        <w:rPr>
          <w:i/>
        </w:rPr>
        <w:t xml:space="preserve">1 </w:t>
      </w:r>
      <w:r w:rsidR="00D2660A" w:rsidRPr="00D43BBF">
        <w:rPr>
          <w:i/>
        </w:rPr>
        <w:t>-</w:t>
      </w:r>
      <w:r w:rsidR="003A240A" w:rsidRPr="00D43BBF">
        <w:rPr>
          <w:i/>
        </w:rPr>
        <w:t xml:space="preserve"> E</w:t>
      </w:r>
      <w:r w:rsidRPr="00D43BBF">
        <w:rPr>
          <w:i/>
        </w:rPr>
        <w:t>W30</w:t>
      </w:r>
    </w:p>
    <w:p w14:paraId="4EE7C491" w14:textId="4BE972AD" w:rsidR="001A0733" w:rsidRPr="00D43BBF" w:rsidRDefault="00F92621" w:rsidP="00D43BBF">
      <w:pPr>
        <w:pStyle w:val="Lijstalinea"/>
        <w:numPr>
          <w:ilvl w:val="0"/>
          <w:numId w:val="7"/>
        </w:numPr>
        <w:rPr>
          <w:i/>
        </w:rPr>
      </w:pPr>
      <w:r w:rsidRPr="00D43BBF">
        <w:rPr>
          <w:i/>
        </w:rPr>
        <w:t>Brandwerende roldeur</w:t>
      </w:r>
      <w:r w:rsidR="001A0733" w:rsidRPr="00D43BBF">
        <w:rPr>
          <w:i/>
        </w:rPr>
        <w:t>, Fire</w:t>
      </w:r>
      <w:r w:rsidRPr="00D43BBF">
        <w:rPr>
          <w:i/>
        </w:rPr>
        <w:t>lock</w:t>
      </w:r>
      <w:r w:rsidR="001A0733" w:rsidRPr="00D43BBF">
        <w:rPr>
          <w:i/>
        </w:rPr>
        <w:t>® R</w:t>
      </w:r>
      <w:r w:rsidR="00922A3C" w:rsidRPr="00D43BBF">
        <w:rPr>
          <w:i/>
        </w:rPr>
        <w:t xml:space="preserve"> CS </w:t>
      </w:r>
      <w:r w:rsidR="001A0733" w:rsidRPr="00D43BBF">
        <w:rPr>
          <w:i/>
        </w:rPr>
        <w:t xml:space="preserve">2 </w:t>
      </w:r>
      <w:r w:rsidR="00D2660A" w:rsidRPr="00D43BBF">
        <w:rPr>
          <w:i/>
        </w:rPr>
        <w:t>-</w:t>
      </w:r>
      <w:r w:rsidR="001A0733" w:rsidRPr="00D43BBF">
        <w:rPr>
          <w:i/>
        </w:rPr>
        <w:t xml:space="preserve"> EW60</w:t>
      </w:r>
    </w:p>
    <w:p w14:paraId="0F74E337" w14:textId="3B913C0D" w:rsidR="00922A3C" w:rsidRPr="00D43BBF" w:rsidRDefault="00922A3C" w:rsidP="00D43BBF">
      <w:pPr>
        <w:pStyle w:val="Lijstalinea"/>
        <w:numPr>
          <w:ilvl w:val="0"/>
          <w:numId w:val="7"/>
        </w:numPr>
        <w:rPr>
          <w:i/>
        </w:rPr>
      </w:pPr>
      <w:r w:rsidRPr="00D43BBF">
        <w:rPr>
          <w:i/>
        </w:rPr>
        <w:t>Brandwerende roldeur, Firelock® R CS 3 – EW90</w:t>
      </w:r>
    </w:p>
    <w:p w14:paraId="38C6B430" w14:textId="39DA3C45" w:rsidR="00922A3C" w:rsidRPr="00D43BBF" w:rsidRDefault="00922A3C" w:rsidP="00D43BBF">
      <w:pPr>
        <w:pStyle w:val="Lijstalinea"/>
        <w:numPr>
          <w:ilvl w:val="0"/>
          <w:numId w:val="7"/>
        </w:numPr>
        <w:rPr>
          <w:i/>
        </w:rPr>
      </w:pPr>
      <w:r w:rsidRPr="00D43BBF">
        <w:rPr>
          <w:i/>
        </w:rPr>
        <w:t>Brandwerende roldeur, Firelock® R CS 4 – EW120</w:t>
      </w:r>
    </w:p>
    <w:p w14:paraId="2C6CD960" w14:textId="77777777" w:rsidR="001A0733" w:rsidRPr="00FA780D" w:rsidRDefault="001A0733" w:rsidP="001A0733">
      <w:pPr>
        <w:contextualSpacing/>
      </w:pPr>
    </w:p>
    <w:p w14:paraId="3DD0B7E8" w14:textId="5513FEB0" w:rsidR="00922A3C" w:rsidRPr="00922A3C" w:rsidRDefault="00F92621" w:rsidP="002752A3">
      <w:pPr>
        <w:contextualSpacing/>
        <w:rPr>
          <w:i/>
          <w:lang w:val="en-US"/>
        </w:rPr>
      </w:pPr>
      <w:r w:rsidRPr="00922A3C">
        <w:rPr>
          <w:i/>
          <w:lang w:val="en-US"/>
        </w:rPr>
        <w:t>Fire</w:t>
      </w:r>
      <w:r w:rsidR="00922A3C">
        <w:rPr>
          <w:i/>
          <w:lang w:val="en-US"/>
        </w:rPr>
        <w:t>lock</w:t>
      </w:r>
      <w:r w:rsidRPr="00922A3C">
        <w:rPr>
          <w:i/>
          <w:lang w:val="en-US"/>
        </w:rPr>
        <w:t>® R</w:t>
      </w:r>
      <w:r w:rsidR="00922A3C" w:rsidRPr="00922A3C">
        <w:rPr>
          <w:i/>
          <w:lang w:val="en-US"/>
        </w:rPr>
        <w:t xml:space="preserve"> CS </w:t>
      </w:r>
      <w:r w:rsidRPr="00922A3C">
        <w:rPr>
          <w:i/>
          <w:lang w:val="en-US"/>
        </w:rPr>
        <w:t>1 / R</w:t>
      </w:r>
      <w:r w:rsidR="00922A3C" w:rsidRPr="00922A3C">
        <w:rPr>
          <w:i/>
          <w:lang w:val="en-US"/>
        </w:rPr>
        <w:t xml:space="preserve"> CS </w:t>
      </w:r>
      <w:r w:rsidRPr="00922A3C">
        <w:rPr>
          <w:i/>
          <w:lang w:val="en-US"/>
        </w:rPr>
        <w:t xml:space="preserve">2 </w:t>
      </w:r>
      <w:r w:rsidR="00922A3C" w:rsidRPr="00922A3C">
        <w:rPr>
          <w:i/>
          <w:lang w:val="en-US"/>
        </w:rPr>
        <w:t xml:space="preserve">/ R CS </w:t>
      </w:r>
      <w:r w:rsidR="00922A3C">
        <w:rPr>
          <w:i/>
          <w:lang w:val="en-US"/>
        </w:rPr>
        <w:t xml:space="preserve">3 </w:t>
      </w:r>
      <w:r w:rsidRPr="00922A3C">
        <w:rPr>
          <w:i/>
          <w:lang w:val="en-US"/>
        </w:rPr>
        <w:t>- EW30 / EW60</w:t>
      </w:r>
      <w:r w:rsidR="00922A3C">
        <w:rPr>
          <w:i/>
          <w:lang w:val="en-US"/>
        </w:rPr>
        <w:t xml:space="preserve"> / EW90</w:t>
      </w:r>
    </w:p>
    <w:p w14:paraId="0515A402" w14:textId="77777777" w:rsidR="00D43BBF" w:rsidRDefault="002752A3" w:rsidP="00D43BBF">
      <w:pPr>
        <w:pStyle w:val="Lijstalinea"/>
        <w:numPr>
          <w:ilvl w:val="0"/>
          <w:numId w:val="8"/>
        </w:numPr>
        <w:rPr>
          <w:i/>
        </w:rPr>
      </w:pPr>
      <w:r w:rsidRPr="00D43BBF">
        <w:rPr>
          <w:i/>
        </w:rPr>
        <w:t xml:space="preserve">Dagbreedte (mm): </w:t>
      </w:r>
      <w:r w:rsidRPr="00D43BBF">
        <w:rPr>
          <w:i/>
        </w:rPr>
        <w:tab/>
        <w:t>Volgens tekening (</w:t>
      </w:r>
      <w:r w:rsidR="00D43BBF">
        <w:rPr>
          <w:i/>
        </w:rPr>
        <w:t>m</w:t>
      </w:r>
      <w:r w:rsidRPr="00D43BBF">
        <w:rPr>
          <w:i/>
        </w:rPr>
        <w:t xml:space="preserve">ax.  </w:t>
      </w:r>
      <w:r w:rsidR="00523B68" w:rsidRPr="00D43BBF">
        <w:rPr>
          <w:i/>
        </w:rPr>
        <w:t>3.700</w:t>
      </w:r>
      <w:r w:rsidRPr="00D43BBF">
        <w:rPr>
          <w:i/>
        </w:rPr>
        <w:t xml:space="preserve"> mm)</w:t>
      </w:r>
    </w:p>
    <w:p w14:paraId="21A681EA" w14:textId="2A418ECF" w:rsidR="002752A3" w:rsidRPr="00D43BBF" w:rsidRDefault="002752A3" w:rsidP="00D43BBF">
      <w:pPr>
        <w:pStyle w:val="Lijstalinea"/>
        <w:numPr>
          <w:ilvl w:val="0"/>
          <w:numId w:val="8"/>
        </w:numPr>
        <w:rPr>
          <w:i/>
        </w:rPr>
      </w:pPr>
      <w:r w:rsidRPr="00D43BBF">
        <w:rPr>
          <w:i/>
        </w:rPr>
        <w:t>Daghoogte</w:t>
      </w:r>
      <w:r w:rsidR="00F92621" w:rsidRPr="00D43BBF">
        <w:rPr>
          <w:i/>
        </w:rPr>
        <w:t xml:space="preserve"> (mm): </w:t>
      </w:r>
      <w:r w:rsidR="00F92621" w:rsidRPr="00D43BBF">
        <w:rPr>
          <w:i/>
        </w:rPr>
        <w:tab/>
        <w:t>Volgens tekening (</w:t>
      </w:r>
      <w:r w:rsidR="00D43BBF" w:rsidRPr="00D43BBF">
        <w:rPr>
          <w:i/>
        </w:rPr>
        <w:t>m</w:t>
      </w:r>
      <w:r w:rsidR="00F92621" w:rsidRPr="00D43BBF">
        <w:rPr>
          <w:i/>
        </w:rPr>
        <w:t xml:space="preserve">ax. </w:t>
      </w:r>
      <w:r w:rsidR="00523B68" w:rsidRPr="00D43BBF">
        <w:rPr>
          <w:i/>
        </w:rPr>
        <w:t>4.000</w:t>
      </w:r>
      <w:r w:rsidRPr="00D43BBF">
        <w:rPr>
          <w:i/>
        </w:rPr>
        <w:t xml:space="preserve"> mm)</w:t>
      </w:r>
    </w:p>
    <w:p w14:paraId="0EDC88A2" w14:textId="3D7254FE" w:rsidR="00523B68" w:rsidRDefault="00523B68" w:rsidP="002752A3">
      <w:pPr>
        <w:contextualSpacing/>
        <w:rPr>
          <w:i/>
        </w:rPr>
      </w:pPr>
    </w:p>
    <w:p w14:paraId="5AF2244A" w14:textId="1416D203" w:rsidR="00523B68" w:rsidRPr="00C83D10" w:rsidRDefault="00523B68" w:rsidP="00523B68">
      <w:pPr>
        <w:contextualSpacing/>
        <w:rPr>
          <w:i/>
        </w:rPr>
      </w:pPr>
      <w:r w:rsidRPr="00C83D10">
        <w:rPr>
          <w:i/>
        </w:rPr>
        <w:t>Firelock® R CS 4 – EW120</w:t>
      </w:r>
    </w:p>
    <w:p w14:paraId="72EE6C22" w14:textId="0078E508" w:rsidR="00D43BBF" w:rsidRDefault="00523B68" w:rsidP="00D43BBF">
      <w:pPr>
        <w:pStyle w:val="Lijstalinea"/>
        <w:numPr>
          <w:ilvl w:val="0"/>
          <w:numId w:val="8"/>
        </w:numPr>
        <w:rPr>
          <w:i/>
        </w:rPr>
      </w:pPr>
      <w:r w:rsidRPr="00D43BBF">
        <w:rPr>
          <w:i/>
        </w:rPr>
        <w:t xml:space="preserve">Dagbreedte (mm): </w:t>
      </w:r>
      <w:r w:rsidRPr="00D43BBF">
        <w:rPr>
          <w:i/>
        </w:rPr>
        <w:tab/>
        <w:t>Volgens tekening (</w:t>
      </w:r>
      <w:r w:rsidR="00D43BBF">
        <w:rPr>
          <w:i/>
        </w:rPr>
        <w:t>m</w:t>
      </w:r>
      <w:r w:rsidRPr="00D43BBF">
        <w:rPr>
          <w:i/>
        </w:rPr>
        <w:t>ax.  3.700 mm</w:t>
      </w:r>
      <w:r w:rsidR="00D43BBF">
        <w:rPr>
          <w:i/>
        </w:rPr>
        <w:t>)</w:t>
      </w:r>
    </w:p>
    <w:p w14:paraId="16670327" w14:textId="7B207E12" w:rsidR="00523B68" w:rsidRPr="00D43BBF" w:rsidRDefault="00523B68" w:rsidP="00D43BBF">
      <w:pPr>
        <w:pStyle w:val="Lijstalinea"/>
        <w:numPr>
          <w:ilvl w:val="0"/>
          <w:numId w:val="8"/>
        </w:numPr>
        <w:rPr>
          <w:i/>
        </w:rPr>
      </w:pPr>
      <w:r w:rsidRPr="00D43BBF">
        <w:rPr>
          <w:i/>
        </w:rPr>
        <w:t xml:space="preserve">Daghoogte (mm): </w:t>
      </w:r>
      <w:r w:rsidRPr="00D43BBF">
        <w:rPr>
          <w:i/>
        </w:rPr>
        <w:tab/>
        <w:t>Volgens tekening (</w:t>
      </w:r>
      <w:r w:rsidR="00D43BBF">
        <w:rPr>
          <w:i/>
        </w:rPr>
        <w:t>m</w:t>
      </w:r>
      <w:r w:rsidRPr="00D43BBF">
        <w:rPr>
          <w:i/>
        </w:rPr>
        <w:t>ax. 3.000 mm)</w:t>
      </w:r>
    </w:p>
    <w:p w14:paraId="0BD2C3CE" w14:textId="77777777" w:rsidR="002752A3" w:rsidRDefault="002752A3" w:rsidP="001A0733">
      <w:pPr>
        <w:contextualSpacing/>
      </w:pPr>
    </w:p>
    <w:p w14:paraId="3E4C1013" w14:textId="77777777" w:rsidR="00D43BBF" w:rsidRDefault="001A0733" w:rsidP="001A0733">
      <w:pPr>
        <w:contextualSpacing/>
      </w:pPr>
      <w:r w:rsidRPr="0099111B">
        <w:t>Uitvoering:</w:t>
      </w:r>
    </w:p>
    <w:p w14:paraId="2FAE687D" w14:textId="2F6484EC" w:rsidR="001A0733" w:rsidRDefault="001A0733" w:rsidP="00D43BBF">
      <w:pPr>
        <w:pStyle w:val="Lijstalinea"/>
        <w:numPr>
          <w:ilvl w:val="0"/>
          <w:numId w:val="9"/>
        </w:numPr>
      </w:pPr>
      <w:r w:rsidRPr="0099111B">
        <w:t xml:space="preserve">Zelfsluitend bij brandsignaal en uitval voeding </w:t>
      </w:r>
    </w:p>
    <w:p w14:paraId="50EB5528" w14:textId="77777777" w:rsidR="008A0F87" w:rsidRDefault="008A0F87" w:rsidP="001A0733">
      <w:pPr>
        <w:contextualSpacing/>
      </w:pPr>
    </w:p>
    <w:p w14:paraId="2376F30F" w14:textId="77777777" w:rsidR="00D43BBF" w:rsidRDefault="001A0733" w:rsidP="001A0733">
      <w:pPr>
        <w:contextualSpacing/>
      </w:pPr>
      <w:r>
        <w:t>Brandwerendheid:</w:t>
      </w:r>
    </w:p>
    <w:p w14:paraId="6F2EBFE3" w14:textId="46897C6B" w:rsidR="001A0733" w:rsidRDefault="001A0733" w:rsidP="00D43BBF">
      <w:pPr>
        <w:pStyle w:val="Lijstalinea"/>
        <w:numPr>
          <w:ilvl w:val="0"/>
          <w:numId w:val="9"/>
        </w:numPr>
      </w:pPr>
      <w:r w:rsidRPr="00D43BBF">
        <w:rPr>
          <w:i/>
        </w:rPr>
        <w:t>30 minuten EW (Conform EN 1634-1</w:t>
      </w:r>
      <w:r w:rsidR="0025447D" w:rsidRPr="00D43BBF">
        <w:rPr>
          <w:i/>
        </w:rPr>
        <w:t>/EN 13501-</w:t>
      </w:r>
      <w:r w:rsidR="00C83D10" w:rsidRPr="00D43BBF">
        <w:rPr>
          <w:i/>
        </w:rPr>
        <w:t>2</w:t>
      </w:r>
      <w:r w:rsidRPr="00D43BBF">
        <w:rPr>
          <w:i/>
        </w:rPr>
        <w:t>)</w:t>
      </w:r>
    </w:p>
    <w:p w14:paraId="6F8457EE" w14:textId="2557464A" w:rsidR="001A0733" w:rsidRPr="00D43BBF" w:rsidRDefault="001A0733" w:rsidP="00D43BBF">
      <w:pPr>
        <w:pStyle w:val="Lijstalinea"/>
        <w:numPr>
          <w:ilvl w:val="0"/>
          <w:numId w:val="9"/>
        </w:numPr>
        <w:rPr>
          <w:i/>
        </w:rPr>
      </w:pPr>
      <w:r w:rsidRPr="00D43BBF">
        <w:rPr>
          <w:i/>
        </w:rPr>
        <w:t>60 minuten EW (Conform EN 1634-1</w:t>
      </w:r>
      <w:r w:rsidR="0025447D" w:rsidRPr="00D43BBF">
        <w:rPr>
          <w:i/>
        </w:rPr>
        <w:t>/EN 13501-</w:t>
      </w:r>
      <w:r w:rsidR="00C83D10" w:rsidRPr="00D43BBF">
        <w:rPr>
          <w:i/>
        </w:rPr>
        <w:t>2</w:t>
      </w:r>
      <w:r w:rsidRPr="00D43BBF">
        <w:rPr>
          <w:i/>
        </w:rPr>
        <w:t>)</w:t>
      </w:r>
    </w:p>
    <w:p w14:paraId="2B906DF1" w14:textId="2258C665" w:rsidR="00523B68" w:rsidRDefault="00523B68" w:rsidP="00D43BBF">
      <w:pPr>
        <w:pStyle w:val="Lijstalinea"/>
        <w:numPr>
          <w:ilvl w:val="0"/>
          <w:numId w:val="9"/>
        </w:numPr>
      </w:pPr>
      <w:r w:rsidRPr="00D43BBF">
        <w:rPr>
          <w:i/>
        </w:rPr>
        <w:t>90 minuten EW (Conform EN 1634-1/EN 13501-</w:t>
      </w:r>
      <w:r w:rsidR="00C83D10" w:rsidRPr="00D43BBF">
        <w:rPr>
          <w:i/>
        </w:rPr>
        <w:t>2</w:t>
      </w:r>
      <w:r w:rsidRPr="00D43BBF">
        <w:rPr>
          <w:i/>
        </w:rPr>
        <w:t>)</w:t>
      </w:r>
    </w:p>
    <w:p w14:paraId="503E9C89" w14:textId="55E3289B" w:rsidR="00523B68" w:rsidRDefault="00523B68" w:rsidP="00D43BBF">
      <w:pPr>
        <w:pStyle w:val="Lijstalinea"/>
        <w:numPr>
          <w:ilvl w:val="0"/>
          <w:numId w:val="9"/>
        </w:numPr>
      </w:pPr>
      <w:r w:rsidRPr="00D43BBF">
        <w:rPr>
          <w:i/>
        </w:rPr>
        <w:t>120 minuten EW (Conform EN 1634-1/EN 13501-</w:t>
      </w:r>
      <w:r w:rsidR="00C83D10" w:rsidRPr="00D43BBF">
        <w:rPr>
          <w:i/>
        </w:rPr>
        <w:t>2</w:t>
      </w:r>
      <w:r w:rsidRPr="00D43BBF">
        <w:rPr>
          <w:i/>
        </w:rPr>
        <w:t>)</w:t>
      </w:r>
    </w:p>
    <w:p w14:paraId="432E3807" w14:textId="77777777" w:rsidR="00FA3D00" w:rsidRDefault="00FA3D00" w:rsidP="008647F6">
      <w:pPr>
        <w:contextualSpacing/>
        <w:rPr>
          <w:i/>
        </w:rPr>
      </w:pPr>
    </w:p>
    <w:p w14:paraId="13AC1E7D" w14:textId="77777777" w:rsidR="00D43BBF" w:rsidRDefault="008647F6" w:rsidP="008647F6">
      <w:pPr>
        <w:contextualSpacing/>
      </w:pPr>
      <w:r w:rsidRPr="008647F6">
        <w:t>Installatie:</w:t>
      </w:r>
    </w:p>
    <w:p w14:paraId="5F28340A" w14:textId="24DED55D" w:rsidR="008647F6" w:rsidRPr="00F92621" w:rsidRDefault="008647F6" w:rsidP="00D43BBF">
      <w:pPr>
        <w:pStyle w:val="Lijstalinea"/>
        <w:numPr>
          <w:ilvl w:val="0"/>
          <w:numId w:val="10"/>
        </w:numPr>
      </w:pPr>
      <w:r w:rsidRPr="00D43BBF">
        <w:rPr>
          <w:i/>
        </w:rPr>
        <w:t>Op de dag</w:t>
      </w:r>
    </w:p>
    <w:p w14:paraId="2461591F" w14:textId="77777777" w:rsidR="001D5EA6" w:rsidRDefault="001D5EA6" w:rsidP="002752A3"/>
    <w:p w14:paraId="45A4CCE8" w14:textId="77777777" w:rsidR="002752A3" w:rsidRPr="00920B0F" w:rsidRDefault="00AF499C" w:rsidP="002752A3">
      <w:pPr>
        <w:contextualSpacing/>
      </w:pPr>
      <w:r>
        <w:t>Deurblad (pantser</w:t>
      </w:r>
      <w:r w:rsidR="00F92621">
        <w:t>)</w:t>
      </w:r>
      <w:r w:rsidR="002752A3" w:rsidRPr="00920B0F">
        <w:t>:</w:t>
      </w:r>
    </w:p>
    <w:p w14:paraId="5E55C788" w14:textId="33A04A12" w:rsidR="002752A3" w:rsidRPr="00920B0F" w:rsidRDefault="00B51C3C" w:rsidP="00D43BBF">
      <w:pPr>
        <w:pStyle w:val="Lijstalinea"/>
        <w:numPr>
          <w:ilvl w:val="0"/>
          <w:numId w:val="10"/>
        </w:numPr>
      </w:pPr>
      <w:r>
        <w:t>Materiaal:</w:t>
      </w:r>
      <w:r w:rsidR="00D43BBF">
        <w:t xml:space="preserve"> </w:t>
      </w:r>
      <w:r w:rsidR="00AF499C">
        <w:t>Dubbelwandige stalen profielen voorzien van steenwolisolatie</w:t>
      </w:r>
    </w:p>
    <w:p w14:paraId="1BD491C9" w14:textId="27AE9A61" w:rsidR="002752A3" w:rsidRDefault="00D43BBF" w:rsidP="00D43BBF">
      <w:pPr>
        <w:pStyle w:val="Lijstalinea"/>
        <w:numPr>
          <w:ilvl w:val="0"/>
          <w:numId w:val="10"/>
        </w:numPr>
      </w:pPr>
      <w:r>
        <w:t>P</w:t>
      </w:r>
      <w:r w:rsidR="00AF499C">
        <w:t>rofieldikte:</w:t>
      </w:r>
      <w:r>
        <w:t xml:space="preserve"> </w:t>
      </w:r>
      <w:r w:rsidR="00AF499C">
        <w:t>22</w:t>
      </w:r>
      <w:r w:rsidR="002752A3" w:rsidRPr="00920B0F">
        <w:t xml:space="preserve"> mm</w:t>
      </w:r>
    </w:p>
    <w:p w14:paraId="44E99CA4" w14:textId="755EECE8" w:rsidR="00AF499C" w:rsidRPr="00920B0F" w:rsidRDefault="00D43BBF" w:rsidP="00D43BBF">
      <w:pPr>
        <w:pStyle w:val="Lijstalinea"/>
        <w:numPr>
          <w:ilvl w:val="0"/>
          <w:numId w:val="10"/>
        </w:numPr>
      </w:pPr>
      <w:r>
        <w:t>P</w:t>
      </w:r>
      <w:r w:rsidR="00AF499C">
        <w:t>rofielhoogte:</w:t>
      </w:r>
      <w:r>
        <w:t xml:space="preserve"> </w:t>
      </w:r>
      <w:r w:rsidR="00AF499C">
        <w:t>100 mm</w:t>
      </w:r>
    </w:p>
    <w:p w14:paraId="512B2A80" w14:textId="3BF6457B" w:rsidR="002752A3" w:rsidRDefault="002752A3" w:rsidP="00D43BBF">
      <w:pPr>
        <w:pStyle w:val="Lijstalinea"/>
        <w:numPr>
          <w:ilvl w:val="0"/>
          <w:numId w:val="10"/>
        </w:numPr>
      </w:pPr>
      <w:r w:rsidRPr="00920B0F">
        <w:t>Kleur:</w:t>
      </w:r>
      <w:r w:rsidR="00D43BBF">
        <w:t xml:space="preserve"> </w:t>
      </w:r>
      <w:r w:rsidR="00B51C3C">
        <w:t>Sendzimir verzinkt staal</w:t>
      </w:r>
    </w:p>
    <w:p w14:paraId="000A5210" w14:textId="77777777" w:rsidR="002752A3" w:rsidRDefault="002752A3" w:rsidP="002752A3">
      <w:pPr>
        <w:contextualSpacing/>
      </w:pPr>
    </w:p>
    <w:p w14:paraId="26FACFF5" w14:textId="16DFD3C8" w:rsidR="002752A3" w:rsidRDefault="002752A3" w:rsidP="002752A3">
      <w:pPr>
        <w:contextualSpacing/>
      </w:pPr>
      <w:r>
        <w:t>Geleiders</w:t>
      </w:r>
      <w:r w:rsidR="00523B68">
        <w:t>,</w:t>
      </w:r>
      <w:r>
        <w:t xml:space="preserve"> </w:t>
      </w:r>
      <w:r w:rsidR="00F829B6">
        <w:t>consoles</w:t>
      </w:r>
      <w:r w:rsidR="00523B68">
        <w:t xml:space="preserve"> en omkasting</w:t>
      </w:r>
      <w:r>
        <w:t>:</w:t>
      </w:r>
    </w:p>
    <w:p w14:paraId="7F08C0EB" w14:textId="787F815D" w:rsidR="002752A3" w:rsidRPr="00920B0F" w:rsidRDefault="002752A3" w:rsidP="00D43BBF">
      <w:pPr>
        <w:pStyle w:val="Lijstalinea"/>
        <w:numPr>
          <w:ilvl w:val="0"/>
          <w:numId w:val="11"/>
        </w:numPr>
      </w:pPr>
      <w:r w:rsidRPr="00920B0F">
        <w:t>Materiaal:</w:t>
      </w:r>
      <w:r w:rsidR="00D43BBF">
        <w:t xml:space="preserve"> </w:t>
      </w:r>
      <w:r w:rsidR="00F829B6">
        <w:t>G</w:t>
      </w:r>
      <w:r>
        <w:t>ezet staal</w:t>
      </w:r>
      <w:r w:rsidR="00F829B6">
        <w:t xml:space="preserve"> / Staal profielen</w:t>
      </w:r>
    </w:p>
    <w:p w14:paraId="0DDDF9D3" w14:textId="4E8F12B3" w:rsidR="002752A3" w:rsidRDefault="002752A3" w:rsidP="00D43BBF">
      <w:pPr>
        <w:pStyle w:val="Lijstalinea"/>
        <w:numPr>
          <w:ilvl w:val="0"/>
          <w:numId w:val="11"/>
        </w:numPr>
      </w:pPr>
      <w:r w:rsidRPr="00920B0F">
        <w:t>Kleur:</w:t>
      </w:r>
      <w:r w:rsidR="00D43BBF">
        <w:t xml:space="preserve"> </w:t>
      </w:r>
      <w:r w:rsidR="00C83D10">
        <w:t>Geleiders s</w:t>
      </w:r>
      <w:r>
        <w:t xml:space="preserve">endzimir verzinkt staal </w:t>
      </w:r>
    </w:p>
    <w:p w14:paraId="17C5D046" w14:textId="77777777" w:rsidR="002752A3" w:rsidRDefault="002752A3" w:rsidP="002752A3"/>
    <w:p w14:paraId="1AD3BEE3" w14:textId="77777777" w:rsidR="00F00FC3" w:rsidRDefault="00F00FC3" w:rsidP="00D61F64">
      <w:r>
        <w:t xml:space="preserve">Oppervlaktebehandeling: </w:t>
      </w:r>
    </w:p>
    <w:p w14:paraId="484EB972" w14:textId="77777777" w:rsidR="00F00FC3" w:rsidRPr="00D43BBF" w:rsidRDefault="00F00FC3" w:rsidP="00D43BBF">
      <w:pPr>
        <w:pStyle w:val="Lijstalinea"/>
        <w:numPr>
          <w:ilvl w:val="0"/>
          <w:numId w:val="12"/>
        </w:numPr>
        <w:rPr>
          <w:i/>
        </w:rPr>
      </w:pPr>
      <w:r w:rsidRPr="00D43BBF">
        <w:rPr>
          <w:i/>
        </w:rPr>
        <w:t>Sendzimir verzinkt staal</w:t>
      </w:r>
    </w:p>
    <w:p w14:paraId="0F2D1FFC" w14:textId="77777777" w:rsidR="00F00FC3" w:rsidRPr="00D43BBF" w:rsidRDefault="00F00FC3" w:rsidP="00D43BBF">
      <w:pPr>
        <w:pStyle w:val="Lijstalinea"/>
        <w:numPr>
          <w:ilvl w:val="0"/>
          <w:numId w:val="12"/>
        </w:numPr>
        <w:rPr>
          <w:i/>
        </w:rPr>
      </w:pPr>
      <w:r w:rsidRPr="00D43BBF">
        <w:rPr>
          <w:i/>
        </w:rPr>
        <w:t>Kap en/of geleiders in RAL</w:t>
      </w:r>
      <w:r w:rsidR="002752A3" w:rsidRPr="00D43BBF">
        <w:rPr>
          <w:i/>
        </w:rPr>
        <w:t xml:space="preserve"> kleur ….</w:t>
      </w:r>
    </w:p>
    <w:p w14:paraId="5130CAA8" w14:textId="77777777" w:rsidR="00D61F64" w:rsidRDefault="00D61F64" w:rsidP="00374F9C">
      <w:pPr>
        <w:tabs>
          <w:tab w:val="left" w:pos="2552"/>
        </w:tabs>
        <w:contextualSpacing/>
      </w:pPr>
    </w:p>
    <w:p w14:paraId="7BFAF7E1" w14:textId="77777777" w:rsidR="00D43BBF" w:rsidRDefault="002752A3" w:rsidP="00523B68">
      <w:pPr>
        <w:ind w:left="2120" w:hanging="2120"/>
        <w:contextualSpacing/>
      </w:pPr>
      <w:r>
        <w:t>Aandrijving:</w:t>
      </w:r>
    </w:p>
    <w:p w14:paraId="57DB6D24" w14:textId="39379B6B" w:rsidR="002752A3" w:rsidRPr="00D43BBF" w:rsidRDefault="00B51C3C" w:rsidP="00D43BBF">
      <w:pPr>
        <w:pStyle w:val="Lijstalinea"/>
        <w:numPr>
          <w:ilvl w:val="0"/>
          <w:numId w:val="13"/>
        </w:numPr>
        <w:rPr>
          <w:i/>
        </w:rPr>
      </w:pPr>
      <w:r w:rsidRPr="001E5F6F">
        <w:t>380</w:t>
      </w:r>
      <w:r w:rsidR="002752A3" w:rsidRPr="001E5F6F">
        <w:t xml:space="preserve">V </w:t>
      </w:r>
      <w:r w:rsidRPr="001E5F6F">
        <w:t xml:space="preserve">speciale kettingmotor </w:t>
      </w:r>
      <w:r w:rsidR="00C416A3">
        <w:t>die</w:t>
      </w:r>
      <w:r w:rsidR="001E5F6F" w:rsidRPr="001E5F6F">
        <w:t xml:space="preserve"> automatisch</w:t>
      </w:r>
      <w:r w:rsidRPr="001E5F6F">
        <w:t xml:space="preserve"> sluit bij stroomuitval</w:t>
      </w:r>
      <w:r w:rsidR="00C416A3">
        <w:t>;</w:t>
      </w:r>
      <w:r w:rsidR="00523B68">
        <w:t xml:space="preserve"> gemonteerd aan de voorzijde</w:t>
      </w:r>
      <w:r w:rsidR="00D43BBF">
        <w:t xml:space="preserve"> </w:t>
      </w:r>
      <w:r w:rsidR="00523B68">
        <w:t>van de omkasting</w:t>
      </w:r>
    </w:p>
    <w:p w14:paraId="17F6DD51" w14:textId="77777777" w:rsidR="002752A3" w:rsidRPr="002752A3" w:rsidRDefault="002752A3" w:rsidP="0028350E">
      <w:pPr>
        <w:pStyle w:val="Lijstalinea"/>
        <w:ind w:left="2490"/>
        <w:rPr>
          <w:i/>
        </w:rPr>
      </w:pPr>
    </w:p>
    <w:p w14:paraId="4301A480" w14:textId="77777777" w:rsidR="00D43BBF" w:rsidRDefault="00374F9C" w:rsidP="00B51C3C">
      <w:pPr>
        <w:pStyle w:val="Geenafstand"/>
        <w:ind w:left="2120" w:hanging="2120"/>
      </w:pPr>
      <w:r>
        <w:t>Besturing:</w:t>
      </w:r>
    </w:p>
    <w:p w14:paraId="74951ABB" w14:textId="42647CF4" w:rsidR="00B51C3C" w:rsidRDefault="00374F9C" w:rsidP="00D43BBF">
      <w:pPr>
        <w:pStyle w:val="Geenafstand"/>
        <w:numPr>
          <w:ilvl w:val="0"/>
          <w:numId w:val="13"/>
        </w:numPr>
      </w:pPr>
      <w:r>
        <w:t>Fire</w:t>
      </w:r>
      <w:r w:rsidR="00F92621">
        <w:t>lock Smart Control</w:t>
      </w:r>
      <w:r>
        <w:t xml:space="preserve"> besturingskast</w:t>
      </w:r>
      <w:r w:rsidR="0096312E">
        <w:t xml:space="preserve"> inclusief</w:t>
      </w:r>
      <w:r w:rsidR="00FA780D">
        <w:t xml:space="preserve"> </w:t>
      </w:r>
      <w:r w:rsidR="00D43BBF">
        <w:t>LCD</w:t>
      </w:r>
      <w:r>
        <w:t xml:space="preserve"> display voor </w:t>
      </w:r>
      <w:r w:rsidR="00B51C3C">
        <w:t xml:space="preserve">actuele status en noodstroomaccu’s </w:t>
      </w:r>
      <w:r w:rsidR="00D43BBF">
        <w:t>die</w:t>
      </w:r>
      <w:r w:rsidR="00B51C3C">
        <w:t xml:space="preserve"> bij stroomuitval de motorrem vasthoud</w:t>
      </w:r>
      <w:r w:rsidR="00D43BBF">
        <w:t>en</w:t>
      </w:r>
    </w:p>
    <w:p w14:paraId="172F5B84" w14:textId="77777777" w:rsidR="002752A3" w:rsidRDefault="002752A3" w:rsidP="00B51C3C">
      <w:pPr>
        <w:pStyle w:val="Geenafstand"/>
        <w:ind w:left="2120" w:hanging="2120"/>
      </w:pPr>
      <w:r>
        <w:tab/>
      </w:r>
    </w:p>
    <w:p w14:paraId="52D4A9BD" w14:textId="77777777" w:rsidR="00D43BBF" w:rsidRDefault="00374F9C" w:rsidP="00374F9C">
      <w:pPr>
        <w:pStyle w:val="Geenafstand"/>
        <w:ind w:left="2120" w:hanging="2120"/>
      </w:pPr>
      <w:r>
        <w:t>Bediening:</w:t>
      </w:r>
    </w:p>
    <w:p w14:paraId="0ED699DE" w14:textId="4380AAFA" w:rsidR="00374F9C" w:rsidRDefault="00F92621" w:rsidP="00D43BBF">
      <w:pPr>
        <w:pStyle w:val="Geenafstand"/>
        <w:numPr>
          <w:ilvl w:val="0"/>
          <w:numId w:val="13"/>
        </w:numPr>
        <w:rPr>
          <w:i/>
        </w:rPr>
      </w:pPr>
      <w:r>
        <w:rPr>
          <w:i/>
        </w:rPr>
        <w:t>Bediening middels aanwezige knoppen op de besturingskast</w:t>
      </w:r>
    </w:p>
    <w:p w14:paraId="59D994FE" w14:textId="77777777" w:rsidR="00F92621" w:rsidRPr="00F92621" w:rsidRDefault="00F92621" w:rsidP="00D43BBF">
      <w:pPr>
        <w:pStyle w:val="Geenafstand"/>
        <w:numPr>
          <w:ilvl w:val="0"/>
          <w:numId w:val="13"/>
        </w:numPr>
      </w:pPr>
      <w:r w:rsidRPr="002752A3">
        <w:rPr>
          <w:i/>
        </w:rPr>
        <w:t>Drukknop (opbouw) “op</w:t>
      </w:r>
      <w:r>
        <w:rPr>
          <w:i/>
        </w:rPr>
        <w:t>-stop-neer</w:t>
      </w:r>
      <w:r w:rsidRPr="002752A3">
        <w:rPr>
          <w:i/>
        </w:rPr>
        <w:t>”</w:t>
      </w:r>
    </w:p>
    <w:p w14:paraId="0B35A8B9" w14:textId="77777777" w:rsidR="00F92621" w:rsidRPr="00F92621" w:rsidRDefault="00F92621" w:rsidP="00D43BBF">
      <w:pPr>
        <w:pStyle w:val="Geenafstand"/>
        <w:numPr>
          <w:ilvl w:val="0"/>
          <w:numId w:val="13"/>
        </w:numPr>
      </w:pPr>
      <w:r w:rsidRPr="002752A3">
        <w:rPr>
          <w:i/>
        </w:rPr>
        <w:t>Drukknop (opbouw) “op”</w:t>
      </w:r>
    </w:p>
    <w:p w14:paraId="24966985" w14:textId="77777777" w:rsidR="00C62679" w:rsidRDefault="002752A3" w:rsidP="00D43BBF">
      <w:pPr>
        <w:pStyle w:val="Geenafstand"/>
        <w:numPr>
          <w:ilvl w:val="0"/>
          <w:numId w:val="13"/>
        </w:numPr>
      </w:pPr>
      <w:r w:rsidRPr="002752A3">
        <w:rPr>
          <w:i/>
        </w:rPr>
        <w:t>Sleutelschakelaar (opbouw) “op-neer</w:t>
      </w:r>
      <w:r>
        <w:t>”</w:t>
      </w:r>
    </w:p>
    <w:p w14:paraId="395AE284" w14:textId="77777777" w:rsidR="00F00FC3" w:rsidRDefault="00F00FC3" w:rsidP="008647F6">
      <w:pPr>
        <w:contextualSpacing/>
      </w:pPr>
    </w:p>
    <w:p w14:paraId="45C12716" w14:textId="77777777" w:rsidR="00D43BBF" w:rsidRDefault="00FC744C" w:rsidP="00CD73FC">
      <w:pPr>
        <w:contextualSpacing/>
      </w:pPr>
      <w:r>
        <w:t>Signalering:</w:t>
      </w:r>
    </w:p>
    <w:p w14:paraId="78578CCA" w14:textId="77777777" w:rsidR="00D43BBF" w:rsidRPr="00D43BBF" w:rsidRDefault="00FC744C" w:rsidP="00D43BBF">
      <w:pPr>
        <w:pStyle w:val="Lijstalinea"/>
        <w:numPr>
          <w:ilvl w:val="0"/>
          <w:numId w:val="14"/>
        </w:numPr>
        <w:rPr>
          <w:i/>
        </w:rPr>
      </w:pPr>
      <w:r w:rsidRPr="00D43BBF">
        <w:rPr>
          <w:i/>
        </w:rPr>
        <w:t>Koppeling met brandmeldcentrale</w:t>
      </w:r>
    </w:p>
    <w:p w14:paraId="0D188CCF" w14:textId="165BEAD4" w:rsidR="00C62679" w:rsidRPr="00D43BBF" w:rsidRDefault="00FC744C" w:rsidP="00D43BBF">
      <w:pPr>
        <w:pStyle w:val="Lijstalinea"/>
        <w:numPr>
          <w:ilvl w:val="0"/>
          <w:numId w:val="14"/>
        </w:numPr>
        <w:rPr>
          <w:i/>
        </w:rPr>
      </w:pPr>
      <w:r w:rsidRPr="00D43BBF">
        <w:rPr>
          <w:i/>
        </w:rPr>
        <w:t>Standalone</w:t>
      </w:r>
      <w:r w:rsidR="00D43BBF">
        <w:rPr>
          <w:i/>
        </w:rPr>
        <w:t>,</w:t>
      </w:r>
      <w:r w:rsidRPr="00D43BBF">
        <w:rPr>
          <w:i/>
        </w:rPr>
        <w:t xml:space="preserve"> </w:t>
      </w:r>
      <w:r w:rsidR="00D43BBF">
        <w:rPr>
          <w:i/>
        </w:rPr>
        <w:t>door</w:t>
      </w:r>
      <w:r w:rsidRPr="00D43BBF">
        <w:rPr>
          <w:i/>
        </w:rPr>
        <w:t xml:space="preserve"> rookmelders</w:t>
      </w:r>
    </w:p>
    <w:p w14:paraId="76CDAB01" w14:textId="2AD33B83" w:rsidR="00523B68" w:rsidRDefault="00523B68" w:rsidP="00CD73FC">
      <w:pPr>
        <w:contextualSpacing/>
      </w:pPr>
    </w:p>
    <w:p w14:paraId="375EE292" w14:textId="77777777" w:rsidR="00D43BBF" w:rsidRDefault="00C83D10" w:rsidP="00C83D10">
      <w:pPr>
        <w:tabs>
          <w:tab w:val="left" w:pos="2127"/>
          <w:tab w:val="left" w:pos="2410"/>
        </w:tabs>
        <w:contextualSpacing/>
      </w:pPr>
      <w:r>
        <w:t>Omkasting</w:t>
      </w:r>
      <w:r w:rsidR="00D43BBF">
        <w:t>:</w:t>
      </w:r>
    </w:p>
    <w:p w14:paraId="049EC81E" w14:textId="5CEE2719" w:rsidR="00C83D10" w:rsidRDefault="00C83D10" w:rsidP="00D43BBF">
      <w:pPr>
        <w:pStyle w:val="Lijstalinea"/>
        <w:numPr>
          <w:ilvl w:val="0"/>
          <w:numId w:val="15"/>
        </w:numPr>
        <w:tabs>
          <w:tab w:val="left" w:pos="2127"/>
          <w:tab w:val="left" w:pos="2410"/>
        </w:tabs>
      </w:pPr>
      <w:r>
        <w:t>Volledige omkasting om oprolling en aandrijving</w:t>
      </w:r>
    </w:p>
    <w:p w14:paraId="4F62A580" w14:textId="77777777" w:rsidR="00C83D10" w:rsidRDefault="00C83D10" w:rsidP="00CD73FC">
      <w:pPr>
        <w:contextualSpacing/>
      </w:pPr>
    </w:p>
    <w:p w14:paraId="01DEA0AB" w14:textId="59463E37" w:rsidR="00FC744C" w:rsidRDefault="00FC744C" w:rsidP="00CD73FC">
      <w:pPr>
        <w:contextualSpacing/>
      </w:pPr>
      <w:r>
        <w:t>Opties:</w:t>
      </w:r>
      <w:r>
        <w:tab/>
      </w:r>
      <w:r>
        <w:tab/>
      </w:r>
      <w:r>
        <w:tab/>
      </w:r>
    </w:p>
    <w:p w14:paraId="54C66DD4" w14:textId="23CC5ED3" w:rsidR="00FC744C" w:rsidRPr="00D43BBF" w:rsidRDefault="00B51C3C" w:rsidP="00D43BBF">
      <w:pPr>
        <w:pStyle w:val="Lijstalinea"/>
        <w:numPr>
          <w:ilvl w:val="0"/>
          <w:numId w:val="15"/>
        </w:numPr>
        <w:rPr>
          <w:i/>
        </w:rPr>
      </w:pPr>
      <w:r w:rsidRPr="00D43BBF">
        <w:rPr>
          <w:i/>
        </w:rPr>
        <w:t>Beveiligde onderregel met druklijst</w:t>
      </w:r>
    </w:p>
    <w:p w14:paraId="5B703037" w14:textId="77777777" w:rsidR="00F92621" w:rsidRPr="00D43BBF" w:rsidRDefault="00B51C3C" w:rsidP="00D43BBF">
      <w:pPr>
        <w:pStyle w:val="Lijstalinea"/>
        <w:numPr>
          <w:ilvl w:val="0"/>
          <w:numId w:val="15"/>
        </w:numPr>
        <w:rPr>
          <w:i/>
        </w:rPr>
      </w:pPr>
      <w:r w:rsidRPr="00D43BBF">
        <w:rPr>
          <w:i/>
        </w:rPr>
        <w:t>Nooddrukknoppen</w:t>
      </w:r>
    </w:p>
    <w:p w14:paraId="79F6826C" w14:textId="5CEF72A5" w:rsidR="00FC744C" w:rsidRPr="00D43BBF" w:rsidRDefault="00FC744C" w:rsidP="00D43BBF">
      <w:pPr>
        <w:pStyle w:val="Lijstalinea"/>
        <w:numPr>
          <w:ilvl w:val="0"/>
          <w:numId w:val="15"/>
        </w:numPr>
        <w:rPr>
          <w:i/>
        </w:rPr>
      </w:pPr>
      <w:r w:rsidRPr="00D43BBF">
        <w:rPr>
          <w:i/>
        </w:rPr>
        <w:t>Slow-whoop</w:t>
      </w:r>
      <w:r w:rsidR="00D7680D" w:rsidRPr="00D43BBF">
        <w:rPr>
          <w:i/>
        </w:rPr>
        <w:t xml:space="preserve"> en/of flitslichten</w:t>
      </w:r>
      <w:r w:rsidR="00D43BBF">
        <w:rPr>
          <w:i/>
        </w:rPr>
        <w:t xml:space="preserve"> </w:t>
      </w:r>
      <w:r w:rsidR="00D7680D" w:rsidRPr="00D43BBF">
        <w:rPr>
          <w:i/>
        </w:rPr>
        <w:t>(1 of beide zijden)</w:t>
      </w:r>
    </w:p>
    <w:p w14:paraId="00F65E47" w14:textId="0F0F52DF" w:rsidR="00F92621" w:rsidRPr="00D43BBF" w:rsidRDefault="00BC4E06" w:rsidP="00D43BBF">
      <w:pPr>
        <w:pStyle w:val="Lijstalinea"/>
        <w:numPr>
          <w:ilvl w:val="0"/>
          <w:numId w:val="15"/>
        </w:numPr>
        <w:rPr>
          <w:i/>
        </w:rPr>
      </w:pPr>
      <w:r w:rsidRPr="00D43BBF">
        <w:rPr>
          <w:i/>
        </w:rPr>
        <w:t>Terugmelding van actuele status aan</w:t>
      </w:r>
      <w:r w:rsidR="00F92621" w:rsidRPr="00D43BBF">
        <w:rPr>
          <w:i/>
        </w:rPr>
        <w:t xml:space="preserve"> gebouwbeheersysteem</w:t>
      </w:r>
    </w:p>
    <w:p w14:paraId="068B72C8" w14:textId="77777777" w:rsidR="00E72AA3" w:rsidRPr="00D7680D" w:rsidRDefault="00E72AA3" w:rsidP="00C26C37">
      <w:pPr>
        <w:contextualSpacing/>
      </w:pPr>
    </w:p>
    <w:p w14:paraId="2EBF23D9" w14:textId="690E1C93" w:rsidR="002752A3" w:rsidRPr="00874F2D" w:rsidRDefault="002752A3" w:rsidP="002752A3">
      <w:pPr>
        <w:contextualSpacing/>
      </w:pPr>
      <w:r w:rsidRPr="00874F2D">
        <w:t>Materiaal montageoppervlakte:</w:t>
      </w:r>
    </w:p>
    <w:p w14:paraId="75CEFBDA" w14:textId="77777777" w:rsidR="002752A3" w:rsidRPr="00D43BBF" w:rsidRDefault="002752A3" w:rsidP="00D43BBF">
      <w:pPr>
        <w:pStyle w:val="Lijstalinea"/>
        <w:numPr>
          <w:ilvl w:val="0"/>
          <w:numId w:val="16"/>
        </w:numPr>
        <w:rPr>
          <w:i/>
        </w:rPr>
      </w:pPr>
      <w:r w:rsidRPr="00D43BBF">
        <w:rPr>
          <w:i/>
        </w:rPr>
        <w:t>Staal bekleed met brandwerende beplating</w:t>
      </w:r>
    </w:p>
    <w:p w14:paraId="20A0C7B5" w14:textId="77777777" w:rsidR="002752A3" w:rsidRPr="00D43BBF" w:rsidRDefault="002752A3" w:rsidP="00D43BBF">
      <w:pPr>
        <w:pStyle w:val="Lijstalinea"/>
        <w:numPr>
          <w:ilvl w:val="0"/>
          <w:numId w:val="16"/>
        </w:numPr>
        <w:rPr>
          <w:i/>
        </w:rPr>
      </w:pPr>
      <w:r w:rsidRPr="00D43BBF">
        <w:rPr>
          <w:i/>
        </w:rPr>
        <w:t>Beton</w:t>
      </w:r>
    </w:p>
    <w:p w14:paraId="531A1D08" w14:textId="77777777" w:rsidR="002752A3" w:rsidRPr="00D43BBF" w:rsidRDefault="002752A3" w:rsidP="00D43BBF">
      <w:pPr>
        <w:pStyle w:val="Lijstalinea"/>
        <w:numPr>
          <w:ilvl w:val="0"/>
          <w:numId w:val="16"/>
        </w:numPr>
        <w:rPr>
          <w:i/>
        </w:rPr>
      </w:pPr>
      <w:r w:rsidRPr="00D43BBF">
        <w:rPr>
          <w:i/>
        </w:rPr>
        <w:t>Steen</w:t>
      </w:r>
    </w:p>
    <w:p w14:paraId="2BD8912D" w14:textId="77777777" w:rsidR="002752A3" w:rsidRPr="00D43BBF" w:rsidRDefault="002752A3" w:rsidP="00D43BBF">
      <w:pPr>
        <w:pStyle w:val="Lijstalinea"/>
        <w:numPr>
          <w:ilvl w:val="0"/>
          <w:numId w:val="16"/>
        </w:numPr>
        <w:rPr>
          <w:i/>
        </w:rPr>
      </w:pPr>
      <w:r w:rsidRPr="00D43BBF">
        <w:rPr>
          <w:i/>
        </w:rPr>
        <w:t>Cellenbeton bouwblokken</w:t>
      </w:r>
      <w:r w:rsidRPr="00D43BBF">
        <w:rPr>
          <w:i/>
        </w:rPr>
        <w:tab/>
      </w:r>
    </w:p>
    <w:p w14:paraId="2E4639F3" w14:textId="77777777" w:rsidR="002752A3" w:rsidRDefault="002752A3" w:rsidP="002752A3">
      <w:pPr>
        <w:contextualSpacing/>
      </w:pPr>
    </w:p>
    <w:p w14:paraId="723FE651" w14:textId="77777777" w:rsidR="00D43BBF" w:rsidRDefault="00D43BBF" w:rsidP="00D43BBF">
      <w:pPr>
        <w:tabs>
          <w:tab w:val="left" w:pos="2835"/>
        </w:tabs>
      </w:pPr>
      <w:r w:rsidRPr="00846E70">
        <w:t>CE</w:t>
      </w:r>
      <w:r>
        <w:t>-markering:</w:t>
      </w:r>
    </w:p>
    <w:p w14:paraId="5729E782" w14:textId="01E611A7" w:rsidR="002752A3" w:rsidRPr="00F92621" w:rsidRDefault="002752A3" w:rsidP="00D43BBF">
      <w:pPr>
        <w:pStyle w:val="Lijstalinea"/>
        <w:numPr>
          <w:ilvl w:val="0"/>
          <w:numId w:val="18"/>
        </w:numPr>
        <w:tabs>
          <w:tab w:val="left" w:pos="2835"/>
        </w:tabs>
      </w:pPr>
      <w:r w:rsidRPr="00F829B6">
        <w:t>1812-CPR-</w:t>
      </w:r>
      <w:r w:rsidR="00523B68">
        <w:t>1796</w:t>
      </w:r>
    </w:p>
    <w:p w14:paraId="7DA343F5" w14:textId="77777777" w:rsidR="002752A3" w:rsidRPr="002752A3" w:rsidRDefault="002752A3" w:rsidP="00C26C37">
      <w:pPr>
        <w:contextualSpacing/>
      </w:pPr>
    </w:p>
    <w:sectPr w:rsidR="002752A3" w:rsidRPr="00275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50C9"/>
    <w:multiLevelType w:val="hybridMultilevel"/>
    <w:tmpl w:val="857ED8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754CA"/>
    <w:multiLevelType w:val="hybridMultilevel"/>
    <w:tmpl w:val="3710E7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B0BD9"/>
    <w:multiLevelType w:val="hybridMultilevel"/>
    <w:tmpl w:val="74F444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3283B"/>
    <w:multiLevelType w:val="hybridMultilevel"/>
    <w:tmpl w:val="395602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B358C"/>
    <w:multiLevelType w:val="hybridMultilevel"/>
    <w:tmpl w:val="A2C4B966"/>
    <w:lvl w:ilvl="0" w:tplc="1E0E8320">
      <w:start w:val="1"/>
      <w:numFmt w:val="bullet"/>
      <w:pStyle w:val="tabje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11B8B"/>
    <w:multiLevelType w:val="hybridMultilevel"/>
    <w:tmpl w:val="0254C418"/>
    <w:lvl w:ilvl="0" w:tplc="729646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651C0"/>
    <w:multiLevelType w:val="hybridMultilevel"/>
    <w:tmpl w:val="CEDA19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16E2D"/>
    <w:multiLevelType w:val="hybridMultilevel"/>
    <w:tmpl w:val="ADD0B8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D04B1"/>
    <w:multiLevelType w:val="hybridMultilevel"/>
    <w:tmpl w:val="5B9030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20B62"/>
    <w:multiLevelType w:val="hybridMultilevel"/>
    <w:tmpl w:val="AC723F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F04E2"/>
    <w:multiLevelType w:val="hybridMultilevel"/>
    <w:tmpl w:val="FF46D9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A7170"/>
    <w:multiLevelType w:val="hybridMultilevel"/>
    <w:tmpl w:val="52260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B1351"/>
    <w:multiLevelType w:val="hybridMultilevel"/>
    <w:tmpl w:val="1C4AB9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F5815"/>
    <w:multiLevelType w:val="hybridMultilevel"/>
    <w:tmpl w:val="CD4EC2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453BA"/>
    <w:multiLevelType w:val="hybridMultilevel"/>
    <w:tmpl w:val="9AEAA844"/>
    <w:lvl w:ilvl="0" w:tplc="7D06B2FC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5" w15:restartNumberingAfterBreak="0">
    <w:nsid w:val="726E47A5"/>
    <w:multiLevelType w:val="hybridMultilevel"/>
    <w:tmpl w:val="367A32F0"/>
    <w:lvl w:ilvl="0" w:tplc="7D06B2FC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7B3E3DFE"/>
    <w:multiLevelType w:val="hybridMultilevel"/>
    <w:tmpl w:val="EED865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4"/>
  </w:num>
  <w:num w:numId="4">
    <w:abstractNumId w:val="15"/>
  </w:num>
  <w:num w:numId="5">
    <w:abstractNumId w:val="14"/>
  </w:num>
  <w:num w:numId="6">
    <w:abstractNumId w:val="5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6"/>
  </w:num>
  <w:num w:numId="12">
    <w:abstractNumId w:val="10"/>
  </w:num>
  <w:num w:numId="13">
    <w:abstractNumId w:val="9"/>
  </w:num>
  <w:num w:numId="14">
    <w:abstractNumId w:val="2"/>
  </w:num>
  <w:num w:numId="15">
    <w:abstractNumId w:val="12"/>
  </w:num>
  <w:num w:numId="16">
    <w:abstractNumId w:val="11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5CB"/>
    <w:rsid w:val="000E4CA3"/>
    <w:rsid w:val="000F30F5"/>
    <w:rsid w:val="000F5467"/>
    <w:rsid w:val="0015727F"/>
    <w:rsid w:val="001A0733"/>
    <w:rsid w:val="001A6435"/>
    <w:rsid w:val="001B5D17"/>
    <w:rsid w:val="001D5EA6"/>
    <w:rsid w:val="001E5F6F"/>
    <w:rsid w:val="00203856"/>
    <w:rsid w:val="0025447D"/>
    <w:rsid w:val="002752A3"/>
    <w:rsid w:val="0028350E"/>
    <w:rsid w:val="00293A39"/>
    <w:rsid w:val="00313E43"/>
    <w:rsid w:val="00365F2B"/>
    <w:rsid w:val="00374F9C"/>
    <w:rsid w:val="0038550E"/>
    <w:rsid w:val="003A240A"/>
    <w:rsid w:val="00413389"/>
    <w:rsid w:val="004A1A44"/>
    <w:rsid w:val="004B2003"/>
    <w:rsid w:val="004B2CA1"/>
    <w:rsid w:val="004C68F2"/>
    <w:rsid w:val="00523B68"/>
    <w:rsid w:val="005C072E"/>
    <w:rsid w:val="005D42C5"/>
    <w:rsid w:val="00604AEF"/>
    <w:rsid w:val="00615767"/>
    <w:rsid w:val="00626AA5"/>
    <w:rsid w:val="006C69C4"/>
    <w:rsid w:val="00781FD3"/>
    <w:rsid w:val="007F2938"/>
    <w:rsid w:val="0081505D"/>
    <w:rsid w:val="008647F6"/>
    <w:rsid w:val="00874F2D"/>
    <w:rsid w:val="00897870"/>
    <w:rsid w:val="008A0F87"/>
    <w:rsid w:val="008C7A26"/>
    <w:rsid w:val="00920B0F"/>
    <w:rsid w:val="00922A3C"/>
    <w:rsid w:val="00946A0D"/>
    <w:rsid w:val="0096312E"/>
    <w:rsid w:val="0099111B"/>
    <w:rsid w:val="00996ADF"/>
    <w:rsid w:val="009B7611"/>
    <w:rsid w:val="009D640A"/>
    <w:rsid w:val="009F0406"/>
    <w:rsid w:val="00A048E1"/>
    <w:rsid w:val="00A8243A"/>
    <w:rsid w:val="00AF499C"/>
    <w:rsid w:val="00B27BCC"/>
    <w:rsid w:val="00B4567B"/>
    <w:rsid w:val="00B51C3C"/>
    <w:rsid w:val="00B55C5A"/>
    <w:rsid w:val="00BC4E06"/>
    <w:rsid w:val="00C145CB"/>
    <w:rsid w:val="00C26C37"/>
    <w:rsid w:val="00C416A3"/>
    <w:rsid w:val="00C50643"/>
    <w:rsid w:val="00C563A6"/>
    <w:rsid w:val="00C62679"/>
    <w:rsid w:val="00C83D10"/>
    <w:rsid w:val="00C8406D"/>
    <w:rsid w:val="00CA3866"/>
    <w:rsid w:val="00CA4A55"/>
    <w:rsid w:val="00CD73FC"/>
    <w:rsid w:val="00CF5D2C"/>
    <w:rsid w:val="00D01B85"/>
    <w:rsid w:val="00D2660A"/>
    <w:rsid w:val="00D43BBF"/>
    <w:rsid w:val="00D61F64"/>
    <w:rsid w:val="00D7680D"/>
    <w:rsid w:val="00DE47EE"/>
    <w:rsid w:val="00E315F4"/>
    <w:rsid w:val="00E3409E"/>
    <w:rsid w:val="00E72AA3"/>
    <w:rsid w:val="00EB6C88"/>
    <w:rsid w:val="00EC2769"/>
    <w:rsid w:val="00EC7BC0"/>
    <w:rsid w:val="00F00FC3"/>
    <w:rsid w:val="00F5409C"/>
    <w:rsid w:val="00F71A95"/>
    <w:rsid w:val="00F829B6"/>
    <w:rsid w:val="00F92621"/>
    <w:rsid w:val="00FA3D00"/>
    <w:rsid w:val="00FA780D"/>
    <w:rsid w:val="00FC363C"/>
    <w:rsid w:val="00FC632D"/>
    <w:rsid w:val="00FC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E9B1"/>
  <w15:docId w15:val="{40C2057A-83D2-49C7-AF05-79EA4074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horttext">
    <w:name w:val="short_text"/>
    <w:basedOn w:val="Standaardalinea-lettertype"/>
    <w:rsid w:val="00B55C5A"/>
  </w:style>
  <w:style w:type="character" w:customStyle="1" w:styleId="hps">
    <w:name w:val="hps"/>
    <w:basedOn w:val="Standaardalinea-lettertype"/>
    <w:rsid w:val="00B55C5A"/>
  </w:style>
  <w:style w:type="paragraph" w:styleId="Lijstalinea">
    <w:name w:val="List Paragraph"/>
    <w:basedOn w:val="Standaard"/>
    <w:uiPriority w:val="34"/>
    <w:qFormat/>
    <w:rsid w:val="00897870"/>
    <w:pPr>
      <w:ind w:left="720"/>
      <w:contextualSpacing/>
    </w:pPr>
  </w:style>
  <w:style w:type="paragraph" w:customStyle="1" w:styleId="Inhoudtabel">
    <w:name w:val="Inhoud tabel"/>
    <w:basedOn w:val="Standaard"/>
    <w:rsid w:val="00897870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72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727F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B4567B"/>
    <w:rPr>
      <w:color w:val="808080"/>
    </w:rPr>
  </w:style>
  <w:style w:type="paragraph" w:styleId="Geenafstand">
    <w:name w:val="No Spacing"/>
    <w:uiPriority w:val="1"/>
    <w:qFormat/>
    <w:rsid w:val="00374F9C"/>
  </w:style>
  <w:style w:type="paragraph" w:customStyle="1" w:styleId="tabje">
    <w:name w:val="tabje"/>
    <w:basedOn w:val="Lijstalinea"/>
    <w:link w:val="tabjeChar"/>
    <w:qFormat/>
    <w:rsid w:val="00D43BBF"/>
    <w:pPr>
      <w:numPr>
        <w:numId w:val="17"/>
      </w:numPr>
      <w:ind w:left="567" w:hanging="283"/>
    </w:pPr>
    <w:rPr>
      <w:i/>
      <w:lang w:val="en-GB"/>
    </w:rPr>
  </w:style>
  <w:style w:type="character" w:customStyle="1" w:styleId="tabjeChar">
    <w:name w:val="tabje Char"/>
    <w:basedOn w:val="Standaardalinea-lettertype"/>
    <w:link w:val="tabje"/>
    <w:rsid w:val="00D43BBF"/>
    <w:rPr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5742-89F8-4893-BE95-BAC4500D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Michiel Schutselaars</dc:creator>
  <cp:lastModifiedBy>René de Korte</cp:lastModifiedBy>
  <cp:revision>8</cp:revision>
  <cp:lastPrinted>2018-02-26T10:50:00Z</cp:lastPrinted>
  <dcterms:created xsi:type="dcterms:W3CDTF">2020-12-15T14:19:00Z</dcterms:created>
  <dcterms:modified xsi:type="dcterms:W3CDTF">2021-01-14T09:55:00Z</dcterms:modified>
</cp:coreProperties>
</file>